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84" w:rsidRDefault="00553FF2">
      <w:r>
        <w:t xml:space="preserve">                                                                                  </w:t>
      </w:r>
    </w:p>
    <w:p w:rsidR="00553FF2" w:rsidRDefault="00553FF2"/>
    <w:p w:rsidR="00553FF2" w:rsidRDefault="00553FF2">
      <w:pPr>
        <w:rPr>
          <w:sz w:val="32"/>
          <w:szCs w:val="32"/>
        </w:rPr>
      </w:pPr>
      <w:r>
        <w:rPr>
          <w:sz w:val="32"/>
          <w:szCs w:val="32"/>
        </w:rPr>
        <w:t xml:space="preserve">     BIRTHDAYS</w:t>
      </w:r>
    </w:p>
    <w:p w:rsidR="00553FF2" w:rsidRDefault="00553FF2">
      <w:pPr>
        <w:rPr>
          <w:sz w:val="24"/>
          <w:szCs w:val="24"/>
        </w:rPr>
      </w:pPr>
    </w:p>
    <w:p w:rsidR="00553FF2" w:rsidRDefault="00553FF2">
      <w:pPr>
        <w:rPr>
          <w:sz w:val="24"/>
          <w:szCs w:val="24"/>
        </w:rPr>
      </w:pPr>
      <w:r>
        <w:rPr>
          <w:sz w:val="24"/>
          <w:szCs w:val="24"/>
        </w:rPr>
        <w:t>Robert Russell</w:t>
      </w:r>
      <w:r>
        <w:rPr>
          <w:sz w:val="24"/>
          <w:szCs w:val="24"/>
        </w:rPr>
        <w:tab/>
      </w:r>
      <w:r>
        <w:rPr>
          <w:sz w:val="24"/>
          <w:szCs w:val="24"/>
        </w:rPr>
        <w:tab/>
        <w:t>7</w:t>
      </w:r>
    </w:p>
    <w:p w:rsidR="00553FF2" w:rsidRDefault="00553FF2">
      <w:pPr>
        <w:rPr>
          <w:sz w:val="24"/>
          <w:szCs w:val="24"/>
        </w:rPr>
      </w:pPr>
      <w:r>
        <w:rPr>
          <w:sz w:val="24"/>
          <w:szCs w:val="24"/>
        </w:rPr>
        <w:t xml:space="preserve">Jed </w:t>
      </w:r>
      <w:proofErr w:type="spellStart"/>
      <w:r>
        <w:rPr>
          <w:sz w:val="24"/>
          <w:szCs w:val="24"/>
        </w:rPr>
        <w:t>Kurzban</w:t>
      </w:r>
      <w:proofErr w:type="spellEnd"/>
      <w:r>
        <w:rPr>
          <w:sz w:val="24"/>
          <w:szCs w:val="24"/>
        </w:rPr>
        <w:tab/>
      </w:r>
      <w:r>
        <w:rPr>
          <w:sz w:val="24"/>
          <w:szCs w:val="24"/>
        </w:rPr>
        <w:tab/>
        <w:t>14</w:t>
      </w:r>
    </w:p>
    <w:p w:rsidR="00553FF2" w:rsidRDefault="00D71614">
      <w:pPr>
        <w:rPr>
          <w:sz w:val="24"/>
          <w:szCs w:val="24"/>
        </w:rPr>
      </w:pPr>
      <w:proofErr w:type="spellStart"/>
      <w:r>
        <w:rPr>
          <w:sz w:val="24"/>
          <w:szCs w:val="24"/>
        </w:rPr>
        <w:t>Tali</w:t>
      </w:r>
      <w:proofErr w:type="spellEnd"/>
      <w:r>
        <w:rPr>
          <w:sz w:val="24"/>
          <w:szCs w:val="24"/>
        </w:rPr>
        <w:t xml:space="preserve"> </w:t>
      </w:r>
      <w:proofErr w:type="spellStart"/>
      <w:r>
        <w:rPr>
          <w:sz w:val="24"/>
          <w:szCs w:val="24"/>
        </w:rPr>
        <w:t>Atala</w:t>
      </w:r>
      <w:proofErr w:type="spellEnd"/>
      <w:r w:rsidR="00553FF2">
        <w:rPr>
          <w:sz w:val="24"/>
          <w:szCs w:val="24"/>
        </w:rPr>
        <w:tab/>
      </w:r>
      <w:r w:rsidR="00553FF2">
        <w:rPr>
          <w:sz w:val="24"/>
          <w:szCs w:val="24"/>
        </w:rPr>
        <w:tab/>
        <w:t>15</w:t>
      </w:r>
    </w:p>
    <w:p w:rsidR="00553FF2" w:rsidRDefault="00553FF2">
      <w:pPr>
        <w:rPr>
          <w:sz w:val="24"/>
          <w:szCs w:val="24"/>
        </w:rPr>
      </w:pPr>
      <w:r>
        <w:rPr>
          <w:sz w:val="24"/>
          <w:szCs w:val="24"/>
        </w:rPr>
        <w:t>Charles McWilliams</w:t>
      </w:r>
      <w:r>
        <w:rPr>
          <w:sz w:val="24"/>
          <w:szCs w:val="24"/>
        </w:rPr>
        <w:tab/>
        <w:t>16</w:t>
      </w:r>
    </w:p>
    <w:p w:rsidR="00553FF2" w:rsidRDefault="001A1E94">
      <w:pPr>
        <w:rPr>
          <w:sz w:val="24"/>
          <w:szCs w:val="24"/>
        </w:rPr>
      </w:pPr>
      <w:r>
        <w:rPr>
          <w:sz w:val="24"/>
          <w:szCs w:val="24"/>
        </w:rPr>
        <w:t>Julian Winston</w:t>
      </w:r>
      <w:r>
        <w:rPr>
          <w:sz w:val="24"/>
          <w:szCs w:val="24"/>
        </w:rPr>
        <w:tab/>
      </w:r>
      <w:r>
        <w:rPr>
          <w:sz w:val="24"/>
          <w:szCs w:val="24"/>
        </w:rPr>
        <w:tab/>
        <w:t>26</w:t>
      </w:r>
    </w:p>
    <w:p w:rsidR="001A1E94" w:rsidRDefault="001A1E94">
      <w:pPr>
        <w:rPr>
          <w:sz w:val="24"/>
          <w:szCs w:val="24"/>
        </w:rPr>
      </w:pPr>
      <w:r>
        <w:rPr>
          <w:sz w:val="24"/>
          <w:szCs w:val="24"/>
        </w:rPr>
        <w:t>James Gregory Jr.</w:t>
      </w:r>
      <w:r>
        <w:rPr>
          <w:sz w:val="24"/>
          <w:szCs w:val="24"/>
        </w:rPr>
        <w:tab/>
        <w:t>31</w:t>
      </w:r>
    </w:p>
    <w:p w:rsidR="001A1E94" w:rsidRDefault="001A1E94">
      <w:pPr>
        <w:rPr>
          <w:sz w:val="24"/>
          <w:szCs w:val="24"/>
        </w:rPr>
      </w:pPr>
    </w:p>
    <w:p w:rsidR="004835CC" w:rsidRDefault="004835CC">
      <w:pPr>
        <w:rPr>
          <w:sz w:val="24"/>
          <w:szCs w:val="24"/>
        </w:rPr>
      </w:pPr>
    </w:p>
    <w:p w:rsidR="004835CC" w:rsidRDefault="00637E4D">
      <w:pPr>
        <w:rPr>
          <w:sz w:val="32"/>
          <w:szCs w:val="32"/>
        </w:rPr>
      </w:pPr>
      <w:r>
        <w:rPr>
          <w:sz w:val="32"/>
          <w:szCs w:val="32"/>
        </w:rPr>
        <w:t xml:space="preserve">     ACTIVITY</w:t>
      </w:r>
    </w:p>
    <w:p w:rsidR="004835CC" w:rsidRDefault="004835CC">
      <w:pPr>
        <w:rPr>
          <w:sz w:val="24"/>
          <w:szCs w:val="24"/>
        </w:rPr>
      </w:pPr>
    </w:p>
    <w:p w:rsidR="004835CC" w:rsidRDefault="004835CC">
      <w:pPr>
        <w:rPr>
          <w:sz w:val="24"/>
          <w:szCs w:val="24"/>
        </w:rPr>
      </w:pPr>
      <w:proofErr w:type="gramStart"/>
      <w:r>
        <w:rPr>
          <w:sz w:val="24"/>
          <w:szCs w:val="24"/>
        </w:rPr>
        <w:t>An interesting statistic.</w:t>
      </w:r>
      <w:proofErr w:type="gramEnd"/>
    </w:p>
    <w:p w:rsidR="004835CC" w:rsidRDefault="004835CC">
      <w:pPr>
        <w:rPr>
          <w:sz w:val="24"/>
          <w:szCs w:val="24"/>
        </w:rPr>
      </w:pPr>
      <w:r>
        <w:rPr>
          <w:sz w:val="24"/>
          <w:szCs w:val="24"/>
        </w:rPr>
        <w:t xml:space="preserve">Where the older people are not as inactive as we may </w:t>
      </w:r>
      <w:proofErr w:type="spellStart"/>
      <w:r>
        <w:rPr>
          <w:sz w:val="24"/>
          <w:szCs w:val="24"/>
        </w:rPr>
        <w:t>think.they</w:t>
      </w:r>
      <w:proofErr w:type="spellEnd"/>
      <w:r>
        <w:rPr>
          <w:sz w:val="24"/>
          <w:szCs w:val="24"/>
        </w:rPr>
        <w:t xml:space="preserve"> are.  A survey may </w:t>
      </w:r>
      <w:proofErr w:type="gramStart"/>
      <w:r>
        <w:rPr>
          <w:sz w:val="24"/>
          <w:szCs w:val="24"/>
        </w:rPr>
        <w:t>was  made</w:t>
      </w:r>
      <w:proofErr w:type="gramEnd"/>
      <w:r>
        <w:rPr>
          <w:sz w:val="24"/>
          <w:szCs w:val="24"/>
        </w:rPr>
        <w:t xml:space="preserve"> of using a group of  individuals under the age</w:t>
      </w:r>
      <w:r w:rsidR="0091790A">
        <w:rPr>
          <w:sz w:val="24"/>
          <w:szCs w:val="24"/>
        </w:rPr>
        <w:t xml:space="preserve"> of sixty-five years of age.  </w:t>
      </w:r>
    </w:p>
    <w:p w:rsidR="0091790A" w:rsidRDefault="0091790A">
      <w:pPr>
        <w:rPr>
          <w:sz w:val="24"/>
          <w:szCs w:val="24"/>
        </w:rPr>
      </w:pPr>
      <w:proofErr w:type="gramStart"/>
      <w:r>
        <w:rPr>
          <w:sz w:val="24"/>
          <w:szCs w:val="24"/>
        </w:rPr>
        <w:t>And another group who were over the age of 65 years of age.</w:t>
      </w:r>
      <w:proofErr w:type="gramEnd"/>
      <w:r>
        <w:rPr>
          <w:sz w:val="24"/>
          <w:szCs w:val="24"/>
        </w:rPr>
        <w:t xml:space="preserve"> The younger ones thought that </w:t>
      </w:r>
      <w:proofErr w:type="gramStart"/>
      <w:r>
        <w:rPr>
          <w:sz w:val="24"/>
          <w:szCs w:val="24"/>
        </w:rPr>
        <w:t xml:space="preserve">the  </w:t>
      </w:r>
      <w:proofErr w:type="spellStart"/>
      <w:r>
        <w:rPr>
          <w:sz w:val="24"/>
          <w:szCs w:val="24"/>
        </w:rPr>
        <w:t>the</w:t>
      </w:r>
      <w:proofErr w:type="spellEnd"/>
      <w:proofErr w:type="gramEnd"/>
      <w:r>
        <w:rPr>
          <w:sz w:val="24"/>
          <w:szCs w:val="24"/>
        </w:rPr>
        <w:t xml:space="preserve"> older group sat around too much. With loneliness, and poor health their major concerns. Not having enough to do.  The response that </w:t>
      </w:r>
      <w:proofErr w:type="gramStart"/>
      <w:r>
        <w:rPr>
          <w:sz w:val="24"/>
          <w:szCs w:val="24"/>
        </w:rPr>
        <w:t>the  older</w:t>
      </w:r>
      <w:proofErr w:type="gramEnd"/>
      <w:r>
        <w:rPr>
          <w:sz w:val="24"/>
          <w:szCs w:val="24"/>
        </w:rPr>
        <w:t xml:space="preserve"> group indicated was  that only</w:t>
      </w:r>
      <w:r w:rsidR="00906587">
        <w:rPr>
          <w:sz w:val="24"/>
          <w:szCs w:val="24"/>
        </w:rPr>
        <w:t xml:space="preserve"> one third of the over 65 group were inactive. I wonder how old we would feel, if we didn’t know how old that we were?</w:t>
      </w:r>
    </w:p>
    <w:p w:rsidR="00906587" w:rsidRDefault="00906587">
      <w:pPr>
        <w:rPr>
          <w:sz w:val="24"/>
          <w:szCs w:val="24"/>
        </w:rPr>
      </w:pPr>
      <w:r>
        <w:rPr>
          <w:sz w:val="24"/>
          <w:szCs w:val="24"/>
        </w:rPr>
        <w:t>Enjoy It.</w:t>
      </w:r>
    </w:p>
    <w:p w:rsidR="00906587" w:rsidRDefault="00906587">
      <w:pPr>
        <w:rPr>
          <w:sz w:val="24"/>
          <w:szCs w:val="24"/>
        </w:rPr>
      </w:pPr>
      <w:r>
        <w:rPr>
          <w:sz w:val="24"/>
          <w:szCs w:val="24"/>
        </w:rPr>
        <w:lastRenderedPageBreak/>
        <w:t xml:space="preserve">                                          </w:t>
      </w:r>
    </w:p>
    <w:p w:rsidR="00906587" w:rsidRDefault="00906587">
      <w:pPr>
        <w:rPr>
          <w:sz w:val="24"/>
          <w:szCs w:val="24"/>
        </w:rPr>
      </w:pPr>
    </w:p>
    <w:p w:rsidR="00906587" w:rsidRDefault="00906587">
      <w:pPr>
        <w:rPr>
          <w:sz w:val="32"/>
          <w:szCs w:val="32"/>
        </w:rPr>
      </w:pPr>
      <w:r>
        <w:rPr>
          <w:sz w:val="32"/>
          <w:szCs w:val="32"/>
        </w:rPr>
        <w:t>MASONIC DIGEST</w:t>
      </w:r>
    </w:p>
    <w:p w:rsidR="00906587" w:rsidRDefault="00906587">
      <w:pPr>
        <w:rPr>
          <w:sz w:val="24"/>
          <w:szCs w:val="24"/>
        </w:rPr>
      </w:pPr>
    </w:p>
    <w:p w:rsidR="00906587" w:rsidRDefault="00906587">
      <w:pPr>
        <w:rPr>
          <w:sz w:val="24"/>
          <w:szCs w:val="24"/>
        </w:rPr>
      </w:pPr>
      <w:r>
        <w:rPr>
          <w:sz w:val="24"/>
          <w:szCs w:val="24"/>
        </w:rPr>
        <w:t>A Secretary’s Lot is never an easy one. Regulation 22.06 in our Mas</w:t>
      </w:r>
      <w:r w:rsidR="00D71614">
        <w:rPr>
          <w:sz w:val="24"/>
          <w:szCs w:val="24"/>
        </w:rPr>
        <w:t xml:space="preserve">onic Digest requires that a Past </w:t>
      </w:r>
      <w:r>
        <w:rPr>
          <w:sz w:val="24"/>
          <w:szCs w:val="24"/>
        </w:rPr>
        <w:t>Due Notice be mailed to each member who is Six months delinquent in the payment of his annual membership dues for the current year. While the spread</w:t>
      </w:r>
      <w:r w:rsidR="00D71614">
        <w:rPr>
          <w:sz w:val="24"/>
          <w:szCs w:val="24"/>
        </w:rPr>
        <w:t xml:space="preserve"> </w:t>
      </w:r>
      <w:r>
        <w:rPr>
          <w:sz w:val="24"/>
          <w:szCs w:val="24"/>
        </w:rPr>
        <w:t>sheet shows that most brothers have paid their 2015 Annual dues, we all become busy at times and good intentions are replaced with other activitie</w:t>
      </w:r>
      <w:r w:rsidR="00D71614">
        <w:rPr>
          <w:sz w:val="24"/>
          <w:szCs w:val="24"/>
        </w:rPr>
        <w:t>s. Maybe there is a Masonic ne</w:t>
      </w:r>
      <w:r>
        <w:rPr>
          <w:sz w:val="24"/>
          <w:szCs w:val="24"/>
        </w:rPr>
        <w:t>ed</w:t>
      </w:r>
      <w:r w:rsidR="00D71614">
        <w:rPr>
          <w:sz w:val="24"/>
          <w:szCs w:val="24"/>
        </w:rPr>
        <w:t>,</w:t>
      </w:r>
      <w:r w:rsidR="00542845">
        <w:rPr>
          <w:sz w:val="24"/>
          <w:szCs w:val="24"/>
        </w:rPr>
        <w:t xml:space="preserve"> do to unfortunate circumstances. Your remittance will not only help the cash flow at the lodge, but it will allow the Secretary to use the stamp to mail you your current dues card, rather than using it to mail the Six-</w:t>
      </w:r>
      <w:proofErr w:type="gramStart"/>
      <w:r w:rsidR="00542845">
        <w:rPr>
          <w:sz w:val="24"/>
          <w:szCs w:val="24"/>
        </w:rPr>
        <w:t>month  delinquent</w:t>
      </w:r>
      <w:proofErr w:type="gramEnd"/>
      <w:r w:rsidR="00542845">
        <w:rPr>
          <w:sz w:val="24"/>
          <w:szCs w:val="24"/>
        </w:rPr>
        <w:t xml:space="preserve"> notice, advising you of your needed presence at our Stated Meeting on September the 1</w:t>
      </w:r>
      <w:r w:rsidR="00542845" w:rsidRPr="00542845">
        <w:rPr>
          <w:sz w:val="24"/>
          <w:szCs w:val="24"/>
          <w:vertAlign w:val="superscript"/>
        </w:rPr>
        <w:t>st</w:t>
      </w:r>
      <w:r w:rsidR="00456D03">
        <w:rPr>
          <w:sz w:val="24"/>
          <w:szCs w:val="24"/>
        </w:rPr>
        <w:t>,.Where we will need to consider suspension for non-payment of annual dues.</w:t>
      </w:r>
    </w:p>
    <w:p w:rsidR="00456D03" w:rsidRDefault="00456D03">
      <w:pPr>
        <w:rPr>
          <w:sz w:val="24"/>
          <w:szCs w:val="24"/>
        </w:rPr>
      </w:pPr>
    </w:p>
    <w:p w:rsidR="00F94FAC" w:rsidRDefault="00F94FAC">
      <w:pPr>
        <w:rPr>
          <w:sz w:val="24"/>
          <w:szCs w:val="24"/>
        </w:rPr>
      </w:pPr>
    </w:p>
    <w:p w:rsidR="00F94FAC" w:rsidRDefault="00F94FAC">
      <w:pPr>
        <w:rPr>
          <w:sz w:val="32"/>
          <w:szCs w:val="32"/>
        </w:rPr>
      </w:pPr>
      <w:r>
        <w:rPr>
          <w:sz w:val="32"/>
          <w:szCs w:val="32"/>
        </w:rPr>
        <w:t xml:space="preserve">  ANNIVERSARIES</w:t>
      </w:r>
    </w:p>
    <w:p w:rsidR="00F94FAC" w:rsidRDefault="00F94FAC">
      <w:pPr>
        <w:rPr>
          <w:sz w:val="24"/>
          <w:szCs w:val="24"/>
        </w:rPr>
      </w:pPr>
    </w:p>
    <w:p w:rsidR="00F94FAC" w:rsidRDefault="00F94FAC">
      <w:pPr>
        <w:rPr>
          <w:sz w:val="24"/>
          <w:szCs w:val="24"/>
        </w:rPr>
      </w:pPr>
    </w:p>
    <w:p w:rsidR="00F94FAC" w:rsidRDefault="00F94FAC">
      <w:pPr>
        <w:rPr>
          <w:sz w:val="24"/>
          <w:szCs w:val="24"/>
        </w:rPr>
      </w:pPr>
      <w:proofErr w:type="spellStart"/>
      <w:r>
        <w:rPr>
          <w:sz w:val="24"/>
          <w:szCs w:val="24"/>
        </w:rPr>
        <w:t>Tali</w:t>
      </w:r>
      <w:proofErr w:type="spellEnd"/>
      <w:r>
        <w:rPr>
          <w:sz w:val="24"/>
          <w:szCs w:val="24"/>
        </w:rPr>
        <w:t xml:space="preserve"> </w:t>
      </w:r>
      <w:proofErr w:type="spellStart"/>
      <w:r>
        <w:rPr>
          <w:sz w:val="24"/>
          <w:szCs w:val="24"/>
        </w:rPr>
        <w:t>Atala</w:t>
      </w:r>
      <w:proofErr w:type="spellEnd"/>
      <w:r>
        <w:rPr>
          <w:sz w:val="24"/>
          <w:szCs w:val="24"/>
        </w:rPr>
        <w:tab/>
        <w:t xml:space="preserve">        1974</w:t>
      </w:r>
    </w:p>
    <w:p w:rsidR="00F94FAC" w:rsidRDefault="00F94FAC">
      <w:pPr>
        <w:rPr>
          <w:sz w:val="24"/>
          <w:szCs w:val="24"/>
        </w:rPr>
      </w:pPr>
      <w:r>
        <w:rPr>
          <w:sz w:val="24"/>
          <w:szCs w:val="24"/>
        </w:rPr>
        <w:t xml:space="preserve">Otis </w:t>
      </w:r>
      <w:proofErr w:type="spellStart"/>
      <w:r>
        <w:rPr>
          <w:sz w:val="24"/>
          <w:szCs w:val="24"/>
        </w:rPr>
        <w:t>Bodiford</w:t>
      </w:r>
      <w:proofErr w:type="spellEnd"/>
      <w:r>
        <w:rPr>
          <w:sz w:val="24"/>
          <w:szCs w:val="24"/>
        </w:rPr>
        <w:t xml:space="preserve"> </w:t>
      </w:r>
      <w:proofErr w:type="spellStart"/>
      <w:r>
        <w:rPr>
          <w:sz w:val="24"/>
          <w:szCs w:val="24"/>
        </w:rPr>
        <w:t>Jr</w:t>
      </w:r>
      <w:proofErr w:type="spellEnd"/>
      <w:r>
        <w:rPr>
          <w:sz w:val="24"/>
          <w:szCs w:val="24"/>
        </w:rPr>
        <w:t xml:space="preserve">       1975</w:t>
      </w:r>
    </w:p>
    <w:p w:rsidR="00F94FAC" w:rsidRDefault="00F94FAC">
      <w:pPr>
        <w:rPr>
          <w:sz w:val="24"/>
          <w:szCs w:val="24"/>
        </w:rPr>
      </w:pPr>
      <w:r>
        <w:rPr>
          <w:sz w:val="24"/>
          <w:szCs w:val="24"/>
        </w:rPr>
        <w:t xml:space="preserve">Albert </w:t>
      </w:r>
      <w:proofErr w:type="spellStart"/>
      <w:r>
        <w:rPr>
          <w:sz w:val="24"/>
          <w:szCs w:val="24"/>
        </w:rPr>
        <w:t>Briguaria</w:t>
      </w:r>
      <w:proofErr w:type="spellEnd"/>
      <w:r>
        <w:rPr>
          <w:sz w:val="24"/>
          <w:szCs w:val="24"/>
        </w:rPr>
        <w:t xml:space="preserve">      1970</w:t>
      </w:r>
    </w:p>
    <w:p w:rsidR="00F94FAC" w:rsidRDefault="00F94FAC">
      <w:pPr>
        <w:rPr>
          <w:sz w:val="24"/>
          <w:szCs w:val="24"/>
        </w:rPr>
      </w:pPr>
      <w:r>
        <w:rPr>
          <w:sz w:val="24"/>
          <w:szCs w:val="24"/>
        </w:rPr>
        <w:t xml:space="preserve">     Ocean Bay 180 FL</w:t>
      </w:r>
    </w:p>
    <w:p w:rsidR="00F94FAC" w:rsidRDefault="00F94FAC">
      <w:pPr>
        <w:rPr>
          <w:sz w:val="24"/>
          <w:szCs w:val="24"/>
        </w:rPr>
      </w:pPr>
      <w:r>
        <w:rPr>
          <w:sz w:val="24"/>
          <w:szCs w:val="24"/>
        </w:rPr>
        <w:t xml:space="preserve">John </w:t>
      </w:r>
      <w:r w:rsidR="00364D21">
        <w:rPr>
          <w:sz w:val="24"/>
          <w:szCs w:val="24"/>
        </w:rPr>
        <w:t>Bruins III</w:t>
      </w:r>
      <w:r w:rsidR="00364D21">
        <w:rPr>
          <w:sz w:val="24"/>
          <w:szCs w:val="24"/>
        </w:rPr>
        <w:tab/>
        <w:t xml:space="preserve">        1967</w:t>
      </w:r>
    </w:p>
    <w:p w:rsidR="00364D21" w:rsidRDefault="00364D21">
      <w:pPr>
        <w:rPr>
          <w:sz w:val="24"/>
          <w:szCs w:val="24"/>
        </w:rPr>
      </w:pPr>
      <w:r>
        <w:rPr>
          <w:sz w:val="24"/>
          <w:szCs w:val="24"/>
        </w:rPr>
        <w:t>James Chacon         1974</w:t>
      </w:r>
    </w:p>
    <w:p w:rsidR="00364D21" w:rsidRDefault="00364D21">
      <w:pPr>
        <w:rPr>
          <w:sz w:val="24"/>
          <w:szCs w:val="24"/>
        </w:rPr>
      </w:pPr>
      <w:r>
        <w:rPr>
          <w:sz w:val="24"/>
          <w:szCs w:val="24"/>
        </w:rPr>
        <w:t xml:space="preserve">    Ocean Bay 180 FL</w:t>
      </w:r>
    </w:p>
    <w:p w:rsidR="00364D21" w:rsidRDefault="00364D21">
      <w:pPr>
        <w:rPr>
          <w:sz w:val="24"/>
          <w:szCs w:val="24"/>
        </w:rPr>
      </w:pPr>
      <w:r>
        <w:rPr>
          <w:sz w:val="24"/>
          <w:szCs w:val="24"/>
        </w:rPr>
        <w:t>Arthur Chapman PM 1983</w:t>
      </w:r>
    </w:p>
    <w:p w:rsidR="00364D21" w:rsidRDefault="00364D21">
      <w:pPr>
        <w:rPr>
          <w:sz w:val="24"/>
          <w:szCs w:val="24"/>
        </w:rPr>
      </w:pPr>
      <w:r>
        <w:rPr>
          <w:sz w:val="24"/>
          <w:szCs w:val="24"/>
        </w:rPr>
        <w:t>Brian Kantor            2004</w:t>
      </w:r>
    </w:p>
    <w:p w:rsidR="00364D21" w:rsidRDefault="00364D21">
      <w:pPr>
        <w:rPr>
          <w:sz w:val="24"/>
          <w:szCs w:val="24"/>
        </w:rPr>
      </w:pPr>
      <w:r>
        <w:rPr>
          <w:sz w:val="24"/>
          <w:szCs w:val="24"/>
        </w:rPr>
        <w:t>Shawn Klein             2010</w:t>
      </w:r>
    </w:p>
    <w:p w:rsidR="00364D21" w:rsidRDefault="00364D21">
      <w:pPr>
        <w:rPr>
          <w:sz w:val="24"/>
          <w:szCs w:val="24"/>
        </w:rPr>
      </w:pPr>
      <w:r>
        <w:rPr>
          <w:sz w:val="24"/>
          <w:szCs w:val="24"/>
        </w:rPr>
        <w:t>Robert Kramer        1974</w:t>
      </w:r>
    </w:p>
    <w:p w:rsidR="00364D21" w:rsidRDefault="00364D21">
      <w:pPr>
        <w:rPr>
          <w:sz w:val="24"/>
          <w:szCs w:val="24"/>
        </w:rPr>
      </w:pPr>
      <w:r>
        <w:rPr>
          <w:sz w:val="24"/>
          <w:szCs w:val="24"/>
        </w:rPr>
        <w:t xml:space="preserve">    Ocean Bay </w:t>
      </w:r>
      <w:proofErr w:type="gramStart"/>
      <w:r>
        <w:rPr>
          <w:sz w:val="24"/>
          <w:szCs w:val="24"/>
        </w:rPr>
        <w:t>180  FL</w:t>
      </w:r>
      <w:proofErr w:type="gramEnd"/>
    </w:p>
    <w:p w:rsidR="00364D21" w:rsidRDefault="00364D21">
      <w:pPr>
        <w:rPr>
          <w:sz w:val="24"/>
          <w:szCs w:val="24"/>
        </w:rPr>
      </w:pPr>
      <w:r>
        <w:rPr>
          <w:sz w:val="24"/>
          <w:szCs w:val="24"/>
        </w:rPr>
        <w:t xml:space="preserve">Jed </w:t>
      </w:r>
      <w:proofErr w:type="spellStart"/>
      <w:r>
        <w:rPr>
          <w:sz w:val="24"/>
          <w:szCs w:val="24"/>
        </w:rPr>
        <w:t>Kurzban</w:t>
      </w:r>
      <w:proofErr w:type="spellEnd"/>
      <w:r>
        <w:rPr>
          <w:sz w:val="24"/>
          <w:szCs w:val="24"/>
        </w:rPr>
        <w:t xml:space="preserve">             2004</w:t>
      </w:r>
    </w:p>
    <w:p w:rsidR="00364D21" w:rsidRDefault="00364D21">
      <w:pPr>
        <w:rPr>
          <w:sz w:val="24"/>
          <w:szCs w:val="24"/>
        </w:rPr>
      </w:pPr>
      <w:r>
        <w:rPr>
          <w:sz w:val="24"/>
          <w:szCs w:val="24"/>
        </w:rPr>
        <w:t xml:space="preserve">John </w:t>
      </w:r>
      <w:proofErr w:type="spellStart"/>
      <w:proofErr w:type="gramStart"/>
      <w:r>
        <w:rPr>
          <w:sz w:val="24"/>
          <w:szCs w:val="24"/>
        </w:rPr>
        <w:t>Mendlesohn</w:t>
      </w:r>
      <w:proofErr w:type="spellEnd"/>
      <w:r>
        <w:rPr>
          <w:sz w:val="24"/>
          <w:szCs w:val="24"/>
        </w:rPr>
        <w:t xml:space="preserve">  1961</w:t>
      </w:r>
      <w:proofErr w:type="gramEnd"/>
    </w:p>
    <w:p w:rsidR="00364D21" w:rsidRDefault="00364D21">
      <w:pPr>
        <w:rPr>
          <w:sz w:val="24"/>
          <w:szCs w:val="24"/>
        </w:rPr>
      </w:pPr>
      <w:r>
        <w:rPr>
          <w:sz w:val="24"/>
          <w:szCs w:val="24"/>
        </w:rPr>
        <w:t xml:space="preserve">    McClelland 157</w:t>
      </w:r>
      <w:r w:rsidR="00D70E7F">
        <w:rPr>
          <w:sz w:val="24"/>
          <w:szCs w:val="24"/>
        </w:rPr>
        <w:t xml:space="preserve"> IN</w:t>
      </w:r>
    </w:p>
    <w:p w:rsidR="00D70E7F" w:rsidRDefault="00D70E7F">
      <w:pPr>
        <w:rPr>
          <w:sz w:val="24"/>
          <w:szCs w:val="24"/>
        </w:rPr>
      </w:pPr>
      <w:r>
        <w:rPr>
          <w:sz w:val="24"/>
          <w:szCs w:val="24"/>
        </w:rPr>
        <w:t>Mario Posada   PM 1997</w:t>
      </w:r>
    </w:p>
    <w:p w:rsidR="00D70E7F" w:rsidRDefault="00D70E7F">
      <w:pPr>
        <w:rPr>
          <w:sz w:val="24"/>
          <w:szCs w:val="24"/>
        </w:rPr>
      </w:pPr>
      <w:r>
        <w:rPr>
          <w:sz w:val="24"/>
          <w:szCs w:val="24"/>
        </w:rPr>
        <w:t>James Rogers          1959</w:t>
      </w:r>
    </w:p>
    <w:p w:rsidR="00D70E7F" w:rsidRDefault="00D70E7F">
      <w:pPr>
        <w:rPr>
          <w:sz w:val="24"/>
          <w:szCs w:val="24"/>
        </w:rPr>
      </w:pPr>
      <w:r>
        <w:rPr>
          <w:sz w:val="24"/>
          <w:szCs w:val="24"/>
        </w:rPr>
        <w:t xml:space="preserve">    Ocean Bay 180 FL</w:t>
      </w:r>
    </w:p>
    <w:p w:rsidR="00D70E7F" w:rsidRDefault="00D70E7F">
      <w:pPr>
        <w:rPr>
          <w:sz w:val="24"/>
          <w:szCs w:val="24"/>
        </w:rPr>
      </w:pPr>
      <w:r>
        <w:rPr>
          <w:sz w:val="24"/>
          <w:szCs w:val="24"/>
        </w:rPr>
        <w:t>Julian Winston        1970</w:t>
      </w:r>
    </w:p>
    <w:p w:rsidR="00D70E7F" w:rsidRDefault="00D70E7F">
      <w:pPr>
        <w:rPr>
          <w:sz w:val="24"/>
          <w:szCs w:val="24"/>
        </w:rPr>
      </w:pPr>
      <w:r>
        <w:rPr>
          <w:sz w:val="24"/>
          <w:szCs w:val="24"/>
        </w:rPr>
        <w:t xml:space="preserve">    Ocean Bay </w:t>
      </w:r>
      <w:proofErr w:type="gramStart"/>
      <w:r>
        <w:rPr>
          <w:sz w:val="24"/>
          <w:szCs w:val="24"/>
        </w:rPr>
        <w:t>180  FL</w:t>
      </w:r>
      <w:proofErr w:type="gramEnd"/>
    </w:p>
    <w:p w:rsidR="00D70E7F" w:rsidRDefault="00D70E7F">
      <w:pPr>
        <w:rPr>
          <w:sz w:val="24"/>
          <w:szCs w:val="24"/>
        </w:rPr>
      </w:pPr>
    </w:p>
    <w:p w:rsidR="00D70E7F" w:rsidRDefault="00D70E7F">
      <w:pPr>
        <w:rPr>
          <w:sz w:val="32"/>
          <w:szCs w:val="32"/>
        </w:rPr>
      </w:pPr>
      <w:r>
        <w:rPr>
          <w:sz w:val="32"/>
          <w:szCs w:val="32"/>
        </w:rPr>
        <w:t>WE WILL BE HERE</w:t>
      </w:r>
    </w:p>
    <w:p w:rsidR="00D70E7F" w:rsidRDefault="00D70E7F">
      <w:pPr>
        <w:rPr>
          <w:sz w:val="24"/>
          <w:szCs w:val="24"/>
        </w:rPr>
      </w:pPr>
    </w:p>
    <w:p w:rsidR="00D70E7F" w:rsidRPr="00D70E7F" w:rsidRDefault="00D70E7F">
      <w:pPr>
        <w:rPr>
          <w:sz w:val="24"/>
          <w:szCs w:val="24"/>
        </w:rPr>
      </w:pPr>
      <w:r>
        <w:rPr>
          <w:sz w:val="24"/>
          <w:szCs w:val="24"/>
        </w:rPr>
        <w:t xml:space="preserve">While some Lodges will be closed for the summer months, we will be open for business as usual. We find that there is enough activity to keep us busy. In fact, watch your Trestle </w:t>
      </w:r>
      <w:proofErr w:type="gramStart"/>
      <w:r>
        <w:rPr>
          <w:sz w:val="24"/>
          <w:szCs w:val="24"/>
        </w:rPr>
        <w:t>Board .</w:t>
      </w:r>
      <w:proofErr w:type="gramEnd"/>
      <w:r>
        <w:rPr>
          <w:sz w:val="24"/>
          <w:szCs w:val="24"/>
        </w:rPr>
        <w:t xml:space="preserve"> We are scheduling Degree work And we </w:t>
      </w:r>
      <w:proofErr w:type="gramStart"/>
      <w:r>
        <w:rPr>
          <w:sz w:val="24"/>
          <w:szCs w:val="24"/>
        </w:rPr>
        <w:t>would  love</w:t>
      </w:r>
      <w:proofErr w:type="gramEnd"/>
      <w:r>
        <w:rPr>
          <w:sz w:val="24"/>
          <w:szCs w:val="24"/>
        </w:rPr>
        <w:t xml:space="preserve"> to see you “side liners”.</w:t>
      </w:r>
    </w:p>
    <w:p w:rsidR="0091790A" w:rsidRPr="004835CC" w:rsidRDefault="0091790A">
      <w:pPr>
        <w:rPr>
          <w:sz w:val="24"/>
          <w:szCs w:val="24"/>
        </w:rPr>
      </w:pPr>
      <w:r>
        <w:rPr>
          <w:sz w:val="24"/>
          <w:szCs w:val="24"/>
        </w:rPr>
        <w:lastRenderedPageBreak/>
        <w:t xml:space="preserve"> </w:t>
      </w:r>
    </w:p>
    <w:sectPr w:rsidR="0091790A" w:rsidRPr="004835CC" w:rsidSect="00553FF2">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F4" w:rsidRDefault="00C057F4" w:rsidP="00553FF2">
      <w:r>
        <w:separator/>
      </w:r>
    </w:p>
  </w:endnote>
  <w:endnote w:type="continuationSeparator" w:id="0">
    <w:p w:rsidR="00C057F4" w:rsidRDefault="00C057F4" w:rsidP="00553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F4" w:rsidRDefault="00C057F4" w:rsidP="00553FF2">
      <w:r>
        <w:separator/>
      </w:r>
    </w:p>
  </w:footnote>
  <w:footnote w:type="continuationSeparator" w:id="0">
    <w:p w:rsidR="00C057F4" w:rsidRDefault="00C057F4" w:rsidP="00553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F2" w:rsidRDefault="00553FF2">
    <w:pPr>
      <w:pStyle w:val="Header"/>
      <w:rPr>
        <w:sz w:val="40"/>
        <w:szCs w:val="40"/>
      </w:rPr>
    </w:pPr>
    <w:r>
      <w:rPr>
        <w:sz w:val="40"/>
        <w:szCs w:val="40"/>
      </w:rPr>
      <w:t xml:space="preserve">                   VILLAGE LODGE NO. 315 F. &amp; A. M.</w:t>
    </w:r>
  </w:p>
  <w:p w:rsidR="00553FF2" w:rsidRDefault="00553FF2">
    <w:pPr>
      <w:pStyle w:val="Header"/>
      <w:rPr>
        <w:sz w:val="24"/>
        <w:szCs w:val="24"/>
      </w:rPr>
    </w:pPr>
    <w:r>
      <w:rPr>
        <w:sz w:val="24"/>
        <w:szCs w:val="24"/>
      </w:rPr>
      <w:t xml:space="preserve">                                                          9855 N.E. Second Avenue</w:t>
    </w:r>
  </w:p>
  <w:p w:rsidR="00553FF2" w:rsidRDefault="00553FF2">
    <w:pPr>
      <w:pStyle w:val="Header"/>
      <w:rPr>
        <w:sz w:val="24"/>
        <w:szCs w:val="24"/>
      </w:rPr>
    </w:pPr>
    <w:r>
      <w:rPr>
        <w:sz w:val="24"/>
        <w:szCs w:val="24"/>
      </w:rPr>
      <w:t xml:space="preserve">                                                           Miami Shores, FL 33138</w:t>
    </w:r>
  </w:p>
  <w:p w:rsidR="00553FF2" w:rsidRDefault="00553FF2">
    <w:pPr>
      <w:pStyle w:val="Header"/>
      <w:rPr>
        <w:sz w:val="24"/>
        <w:szCs w:val="24"/>
      </w:rPr>
    </w:pPr>
    <w:r>
      <w:rPr>
        <w:sz w:val="24"/>
        <w:szCs w:val="24"/>
      </w:rPr>
      <w:t xml:space="preserve">                                                                    May 2015</w:t>
    </w:r>
  </w:p>
  <w:p w:rsidR="00553FF2" w:rsidRPr="00553FF2" w:rsidRDefault="00553FF2">
    <w:pPr>
      <w:pStyle w:val="Header"/>
      <w:rPr>
        <w:sz w:val="24"/>
        <w:szCs w:val="24"/>
      </w:rPr>
    </w:pPr>
  </w:p>
  <w:p w:rsidR="00553FF2" w:rsidRDefault="00553F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3FF2"/>
    <w:rsid w:val="001A1E94"/>
    <w:rsid w:val="001D2EBF"/>
    <w:rsid w:val="00213184"/>
    <w:rsid w:val="00364D21"/>
    <w:rsid w:val="00456D03"/>
    <w:rsid w:val="004835CC"/>
    <w:rsid w:val="004B2784"/>
    <w:rsid w:val="00542845"/>
    <w:rsid w:val="00553FF2"/>
    <w:rsid w:val="00637E4D"/>
    <w:rsid w:val="00906587"/>
    <w:rsid w:val="0091790A"/>
    <w:rsid w:val="00B84B67"/>
    <w:rsid w:val="00C057F4"/>
    <w:rsid w:val="00D70E7F"/>
    <w:rsid w:val="00D71614"/>
    <w:rsid w:val="00F94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FF2"/>
    <w:pPr>
      <w:tabs>
        <w:tab w:val="center" w:pos="4680"/>
        <w:tab w:val="right" w:pos="9360"/>
      </w:tabs>
    </w:pPr>
  </w:style>
  <w:style w:type="character" w:customStyle="1" w:styleId="HeaderChar">
    <w:name w:val="Header Char"/>
    <w:basedOn w:val="DefaultParagraphFont"/>
    <w:link w:val="Header"/>
    <w:uiPriority w:val="99"/>
    <w:rsid w:val="00553FF2"/>
  </w:style>
  <w:style w:type="paragraph" w:styleId="Footer">
    <w:name w:val="footer"/>
    <w:basedOn w:val="Normal"/>
    <w:link w:val="FooterChar"/>
    <w:uiPriority w:val="99"/>
    <w:semiHidden/>
    <w:unhideWhenUsed/>
    <w:rsid w:val="00553FF2"/>
    <w:pPr>
      <w:tabs>
        <w:tab w:val="center" w:pos="4680"/>
        <w:tab w:val="right" w:pos="9360"/>
      </w:tabs>
    </w:pPr>
  </w:style>
  <w:style w:type="character" w:customStyle="1" w:styleId="FooterChar">
    <w:name w:val="Footer Char"/>
    <w:basedOn w:val="DefaultParagraphFont"/>
    <w:link w:val="Footer"/>
    <w:uiPriority w:val="99"/>
    <w:semiHidden/>
    <w:rsid w:val="00553FF2"/>
  </w:style>
  <w:style w:type="paragraph" w:styleId="BalloonText">
    <w:name w:val="Balloon Text"/>
    <w:basedOn w:val="Normal"/>
    <w:link w:val="BalloonTextChar"/>
    <w:uiPriority w:val="99"/>
    <w:semiHidden/>
    <w:unhideWhenUsed/>
    <w:rsid w:val="00553FF2"/>
    <w:rPr>
      <w:rFonts w:ascii="Tahoma" w:hAnsi="Tahoma" w:cs="Tahoma"/>
      <w:sz w:val="16"/>
      <w:szCs w:val="16"/>
    </w:rPr>
  </w:style>
  <w:style w:type="character" w:customStyle="1" w:styleId="BalloonTextChar">
    <w:name w:val="Balloon Text Char"/>
    <w:basedOn w:val="DefaultParagraphFont"/>
    <w:link w:val="BalloonText"/>
    <w:uiPriority w:val="99"/>
    <w:semiHidden/>
    <w:rsid w:val="00553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21D2C-FC1B-41D0-B003-82C8A4F2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dcterms:created xsi:type="dcterms:W3CDTF">2015-04-24T14:29:00Z</dcterms:created>
  <dcterms:modified xsi:type="dcterms:W3CDTF">2015-04-26T20:55:00Z</dcterms:modified>
</cp:coreProperties>
</file>