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982EE4">
      <w:pPr>
        <w:rPr>
          <w:sz w:val="24"/>
          <w:szCs w:val="24"/>
        </w:rPr>
      </w:pPr>
      <w:r>
        <w:t xml:space="preserve">                                                                       </w:t>
      </w:r>
      <w:r>
        <w:rPr>
          <w:sz w:val="24"/>
          <w:szCs w:val="24"/>
        </w:rPr>
        <w:t>February 2015</w:t>
      </w:r>
    </w:p>
    <w:p w:rsidR="00982EE4" w:rsidRDefault="00982EE4">
      <w:pPr>
        <w:rPr>
          <w:sz w:val="24"/>
          <w:szCs w:val="24"/>
        </w:rPr>
      </w:pPr>
    </w:p>
    <w:p w:rsidR="00982EE4" w:rsidRDefault="00982EE4">
      <w:pPr>
        <w:rPr>
          <w:sz w:val="24"/>
          <w:szCs w:val="24"/>
        </w:rPr>
      </w:pPr>
    </w:p>
    <w:p w:rsidR="00982EE4" w:rsidRDefault="00982EE4">
      <w:pPr>
        <w:rPr>
          <w:sz w:val="24"/>
          <w:szCs w:val="24"/>
        </w:rPr>
      </w:pPr>
    </w:p>
    <w:p w:rsidR="00982EE4" w:rsidRDefault="00982EE4">
      <w:pPr>
        <w:rPr>
          <w:sz w:val="28"/>
          <w:szCs w:val="28"/>
        </w:rPr>
      </w:pPr>
      <w:r>
        <w:rPr>
          <w:sz w:val="24"/>
          <w:szCs w:val="24"/>
        </w:rPr>
        <w:tab/>
      </w:r>
      <w:r>
        <w:rPr>
          <w:sz w:val="24"/>
          <w:szCs w:val="24"/>
        </w:rPr>
        <w:tab/>
      </w:r>
      <w:r>
        <w:rPr>
          <w:sz w:val="24"/>
          <w:szCs w:val="24"/>
        </w:rPr>
        <w:tab/>
      </w:r>
      <w:r>
        <w:rPr>
          <w:sz w:val="24"/>
          <w:szCs w:val="24"/>
        </w:rPr>
        <w:tab/>
      </w:r>
      <w:r>
        <w:rPr>
          <w:sz w:val="28"/>
          <w:szCs w:val="28"/>
        </w:rPr>
        <w:t>“ONE, MAKES AN AUDIENCE”</w:t>
      </w:r>
    </w:p>
    <w:p w:rsidR="00982EE4" w:rsidRDefault="00982EE4">
      <w:pPr>
        <w:rPr>
          <w:sz w:val="28"/>
          <w:szCs w:val="28"/>
        </w:rPr>
      </w:pPr>
    </w:p>
    <w:p w:rsidR="00982EE4" w:rsidRDefault="00982EE4">
      <w:pPr>
        <w:rPr>
          <w:sz w:val="24"/>
          <w:szCs w:val="24"/>
        </w:rPr>
      </w:pPr>
    </w:p>
    <w:p w:rsidR="00982EE4" w:rsidRDefault="00982EE4">
      <w:pPr>
        <w:rPr>
          <w:sz w:val="24"/>
          <w:szCs w:val="24"/>
        </w:rPr>
      </w:pPr>
      <w:r>
        <w:rPr>
          <w:sz w:val="24"/>
          <w:szCs w:val="24"/>
        </w:rPr>
        <w:t>We all hope that we have become better listeners, but we have to admit that some of us</w:t>
      </w:r>
      <w:r w:rsidR="002A1762">
        <w:rPr>
          <w:sz w:val="24"/>
          <w:szCs w:val="24"/>
        </w:rPr>
        <w:t xml:space="preserve"> are “borderline” cases.  Effective listening is more than avoiding the bad habit of interrupting </w:t>
      </w:r>
    </w:p>
    <w:p w:rsidR="002A1762" w:rsidRDefault="002A1762">
      <w:pPr>
        <w:rPr>
          <w:sz w:val="24"/>
          <w:szCs w:val="24"/>
        </w:rPr>
      </w:pPr>
      <w:r>
        <w:rPr>
          <w:sz w:val="24"/>
          <w:szCs w:val="24"/>
        </w:rPr>
        <w:t>Someone before they are able to complete their comment. It’s being content to listen to some ones entire thought before responding.</w:t>
      </w:r>
    </w:p>
    <w:p w:rsidR="002A1762" w:rsidRDefault="002A1762">
      <w:pPr>
        <w:rPr>
          <w:sz w:val="24"/>
          <w:szCs w:val="24"/>
        </w:rPr>
      </w:pPr>
    </w:p>
    <w:p w:rsidR="002A1762" w:rsidRDefault="002A1762">
      <w:pPr>
        <w:rPr>
          <w:sz w:val="24"/>
          <w:szCs w:val="24"/>
        </w:rPr>
      </w:pPr>
      <w:r>
        <w:rPr>
          <w:sz w:val="24"/>
          <w:szCs w:val="24"/>
        </w:rPr>
        <w:t>In some ways, listening is symbolic of the way we live. We feel that we are in a race. One continuous statement</w:t>
      </w:r>
      <w:proofErr w:type="gramStart"/>
      <w:r w:rsidR="00F24516">
        <w:rPr>
          <w:sz w:val="24"/>
          <w:szCs w:val="24"/>
        </w:rPr>
        <w:t>.</w:t>
      </w:r>
      <w:r>
        <w:rPr>
          <w:sz w:val="24"/>
          <w:szCs w:val="24"/>
        </w:rPr>
        <w:t>.</w:t>
      </w:r>
      <w:proofErr w:type="gramEnd"/>
      <w:r w:rsidR="00F24516">
        <w:rPr>
          <w:sz w:val="24"/>
          <w:szCs w:val="24"/>
        </w:rPr>
        <w:t>A</w:t>
      </w:r>
      <w:r>
        <w:rPr>
          <w:sz w:val="24"/>
          <w:szCs w:val="24"/>
        </w:rPr>
        <w:t>nd then</w:t>
      </w:r>
      <w:proofErr w:type="gramStart"/>
      <w:r w:rsidR="00F24516">
        <w:rPr>
          <w:sz w:val="24"/>
          <w:szCs w:val="24"/>
        </w:rPr>
        <w:t xml:space="preserve">,  </w:t>
      </w:r>
      <w:r>
        <w:rPr>
          <w:sz w:val="24"/>
          <w:szCs w:val="24"/>
        </w:rPr>
        <w:t>the</w:t>
      </w:r>
      <w:proofErr w:type="gramEnd"/>
      <w:r>
        <w:rPr>
          <w:sz w:val="24"/>
          <w:szCs w:val="24"/>
        </w:rPr>
        <w:t xml:space="preserve"> reply.  No breaks whatsoever. </w:t>
      </w:r>
      <w:r w:rsidR="00F24516">
        <w:rPr>
          <w:sz w:val="24"/>
          <w:szCs w:val="24"/>
        </w:rPr>
        <w:t xml:space="preserve"> Have you ever listened to some of the conversations you hear in restaurants?  It seems that they are not listening to each other. Only waiting their turn to express their own thoughts, whether they directly relate to what was just said to them or not. Mark Twain has said</w:t>
      </w:r>
      <w:proofErr w:type="gramStart"/>
      <w:r w:rsidR="00F24516">
        <w:rPr>
          <w:sz w:val="24"/>
          <w:szCs w:val="24"/>
        </w:rPr>
        <w:t>, ”</w:t>
      </w:r>
      <w:proofErr w:type="gramEnd"/>
      <w:r w:rsidR="00F24516">
        <w:rPr>
          <w:sz w:val="24"/>
          <w:szCs w:val="24"/>
        </w:rPr>
        <w:t>Life does not consist mainly of facts and happenings. It consists mainly of the continuous flow of thoughts between individuals.</w:t>
      </w:r>
    </w:p>
    <w:p w:rsidR="00F24516" w:rsidRDefault="00F24516">
      <w:pPr>
        <w:rPr>
          <w:sz w:val="24"/>
          <w:szCs w:val="24"/>
        </w:rPr>
      </w:pPr>
    </w:p>
    <w:p w:rsidR="00F24516" w:rsidRDefault="00F24516">
      <w:pPr>
        <w:rPr>
          <w:sz w:val="24"/>
          <w:szCs w:val="24"/>
        </w:rPr>
      </w:pPr>
      <w:r>
        <w:rPr>
          <w:sz w:val="24"/>
          <w:szCs w:val="24"/>
        </w:rPr>
        <w:t>Slowing down on our response time and becoming better listener’s helps us in decreasing that</w:t>
      </w:r>
      <w:r w:rsidR="008E05C0">
        <w:rPr>
          <w:sz w:val="24"/>
          <w:szCs w:val="24"/>
        </w:rPr>
        <w:t xml:space="preserve"> self-imp</w:t>
      </w:r>
      <w:r>
        <w:rPr>
          <w:sz w:val="24"/>
          <w:szCs w:val="24"/>
        </w:rPr>
        <w:t>osed stress</w:t>
      </w:r>
      <w:r w:rsidR="008E05C0">
        <w:rPr>
          <w:sz w:val="24"/>
          <w:szCs w:val="24"/>
        </w:rPr>
        <w:t xml:space="preserve"> that many of us live under today. While our viewpoint is definitely of value in a discussion, our effort to become the “audience” in that two-way conversation enables us to have a more meaningful relationship with others. For we all agree that we also are seeking the</w:t>
      </w:r>
    </w:p>
    <w:p w:rsidR="008E05C0" w:rsidRDefault="008E05C0">
      <w:pPr>
        <w:rPr>
          <w:sz w:val="24"/>
          <w:szCs w:val="24"/>
        </w:rPr>
      </w:pPr>
      <w:r>
        <w:rPr>
          <w:sz w:val="24"/>
          <w:szCs w:val="24"/>
        </w:rPr>
        <w:t>“</w:t>
      </w:r>
      <w:proofErr w:type="gramStart"/>
      <w:r>
        <w:rPr>
          <w:sz w:val="24"/>
          <w:szCs w:val="24"/>
        </w:rPr>
        <w:t>audience</w:t>
      </w:r>
      <w:proofErr w:type="gramEnd"/>
      <w:r>
        <w:rPr>
          <w:sz w:val="24"/>
          <w:szCs w:val="24"/>
        </w:rPr>
        <w:t>” to  hear what we have to say.</w:t>
      </w:r>
    </w:p>
    <w:p w:rsidR="008E05C0" w:rsidRDefault="008E05C0">
      <w:pPr>
        <w:rPr>
          <w:sz w:val="24"/>
          <w:szCs w:val="24"/>
        </w:rPr>
      </w:pPr>
    </w:p>
    <w:p w:rsidR="008E05C0" w:rsidRDefault="008E05C0">
      <w:pPr>
        <w:rPr>
          <w:sz w:val="24"/>
          <w:szCs w:val="24"/>
        </w:rPr>
      </w:pPr>
    </w:p>
    <w:p w:rsidR="008E05C0" w:rsidRDefault="008E05C0">
      <w:pPr>
        <w:rPr>
          <w:sz w:val="24"/>
          <w:szCs w:val="24"/>
        </w:rPr>
      </w:pPr>
      <w:r>
        <w:rPr>
          <w:sz w:val="24"/>
          <w:szCs w:val="24"/>
        </w:rPr>
        <w:t>Fraternally,</w:t>
      </w:r>
    </w:p>
    <w:p w:rsidR="008E05C0" w:rsidRDefault="008E05C0">
      <w:pPr>
        <w:rPr>
          <w:sz w:val="24"/>
          <w:szCs w:val="24"/>
        </w:rPr>
      </w:pPr>
    </w:p>
    <w:p w:rsidR="008E05C0" w:rsidRDefault="008E05C0">
      <w:pPr>
        <w:rPr>
          <w:sz w:val="24"/>
          <w:szCs w:val="24"/>
        </w:rPr>
      </w:pPr>
    </w:p>
    <w:p w:rsidR="008E05C0" w:rsidRDefault="008E05C0">
      <w:pPr>
        <w:rPr>
          <w:sz w:val="24"/>
          <w:szCs w:val="24"/>
        </w:rPr>
      </w:pPr>
      <w:r>
        <w:rPr>
          <w:sz w:val="24"/>
          <w:szCs w:val="24"/>
        </w:rPr>
        <w:t>Bob</w:t>
      </w:r>
    </w:p>
    <w:p w:rsidR="008E05C0" w:rsidRPr="00982EE4" w:rsidRDefault="008E05C0">
      <w:pPr>
        <w:rPr>
          <w:sz w:val="24"/>
          <w:szCs w:val="24"/>
        </w:rPr>
      </w:pPr>
    </w:p>
    <w:sectPr w:rsidR="008E05C0" w:rsidRPr="00982EE4" w:rsidSect="00837BA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B51" w:rsidRDefault="006B5B51" w:rsidP="00982EE4">
      <w:r>
        <w:separator/>
      </w:r>
    </w:p>
  </w:endnote>
  <w:endnote w:type="continuationSeparator" w:id="0">
    <w:p w:rsidR="006B5B51" w:rsidRDefault="006B5B51" w:rsidP="00982E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B51" w:rsidRDefault="006B5B51" w:rsidP="00982EE4">
      <w:r>
        <w:separator/>
      </w:r>
    </w:p>
  </w:footnote>
  <w:footnote w:type="continuationSeparator" w:id="0">
    <w:p w:rsidR="006B5B51" w:rsidRDefault="006B5B51" w:rsidP="00982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E4" w:rsidRDefault="00982EE4">
    <w:pPr>
      <w:pStyle w:val="Header"/>
      <w:rPr>
        <w:sz w:val="36"/>
        <w:szCs w:val="36"/>
      </w:rPr>
    </w:pPr>
    <w:r>
      <w:rPr>
        <w:sz w:val="36"/>
        <w:szCs w:val="36"/>
      </w:rPr>
      <w:t xml:space="preserve">                        VILLAGE LODGE NO. 315 F. &amp; A. M.</w:t>
    </w:r>
  </w:p>
  <w:p w:rsidR="00982EE4" w:rsidRDefault="00982EE4">
    <w:pPr>
      <w:pStyle w:val="Header"/>
      <w:rPr>
        <w:sz w:val="28"/>
        <w:szCs w:val="28"/>
      </w:rPr>
    </w:pPr>
    <w:r>
      <w:rPr>
        <w:sz w:val="28"/>
        <w:szCs w:val="28"/>
      </w:rPr>
      <w:t xml:space="preserve">                                               9855 N. E. Second Avenue</w:t>
    </w:r>
  </w:p>
  <w:p w:rsidR="00982EE4" w:rsidRDefault="00982EE4">
    <w:pPr>
      <w:pStyle w:val="Header"/>
      <w:rPr>
        <w:sz w:val="28"/>
        <w:szCs w:val="28"/>
      </w:rPr>
    </w:pPr>
    <w:r>
      <w:rPr>
        <w:sz w:val="28"/>
        <w:szCs w:val="28"/>
      </w:rPr>
      <w:t xml:space="preserve">                                                 Miami Shores, FL 33138  </w:t>
    </w:r>
  </w:p>
  <w:p w:rsidR="00982EE4" w:rsidRPr="00982EE4" w:rsidRDefault="00982EE4">
    <w:pPr>
      <w:pStyle w:val="Header"/>
      <w:rPr>
        <w:sz w:val="28"/>
        <w:szCs w:val="28"/>
      </w:rPr>
    </w:pPr>
  </w:p>
  <w:p w:rsidR="00982EE4" w:rsidRDefault="00982E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82EE4"/>
    <w:rsid w:val="00294556"/>
    <w:rsid w:val="002A1762"/>
    <w:rsid w:val="00310476"/>
    <w:rsid w:val="006B5B51"/>
    <w:rsid w:val="00837BA3"/>
    <w:rsid w:val="008E05C0"/>
    <w:rsid w:val="00982EE4"/>
    <w:rsid w:val="00EF7EE0"/>
    <w:rsid w:val="00F2451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E4"/>
    <w:pPr>
      <w:tabs>
        <w:tab w:val="center" w:pos="4680"/>
        <w:tab w:val="right" w:pos="9360"/>
      </w:tabs>
    </w:pPr>
  </w:style>
  <w:style w:type="character" w:customStyle="1" w:styleId="HeaderChar">
    <w:name w:val="Header Char"/>
    <w:basedOn w:val="DefaultParagraphFont"/>
    <w:link w:val="Header"/>
    <w:uiPriority w:val="99"/>
    <w:rsid w:val="00982EE4"/>
  </w:style>
  <w:style w:type="paragraph" w:styleId="Footer">
    <w:name w:val="footer"/>
    <w:basedOn w:val="Normal"/>
    <w:link w:val="FooterChar"/>
    <w:uiPriority w:val="99"/>
    <w:semiHidden/>
    <w:unhideWhenUsed/>
    <w:rsid w:val="00982EE4"/>
    <w:pPr>
      <w:tabs>
        <w:tab w:val="center" w:pos="4680"/>
        <w:tab w:val="right" w:pos="9360"/>
      </w:tabs>
    </w:pPr>
  </w:style>
  <w:style w:type="character" w:customStyle="1" w:styleId="FooterChar">
    <w:name w:val="Footer Char"/>
    <w:basedOn w:val="DefaultParagraphFont"/>
    <w:link w:val="Footer"/>
    <w:uiPriority w:val="99"/>
    <w:semiHidden/>
    <w:rsid w:val="00982EE4"/>
  </w:style>
  <w:style w:type="paragraph" w:styleId="BalloonText">
    <w:name w:val="Balloon Text"/>
    <w:basedOn w:val="Normal"/>
    <w:link w:val="BalloonTextChar"/>
    <w:uiPriority w:val="99"/>
    <w:semiHidden/>
    <w:unhideWhenUsed/>
    <w:rsid w:val="00982EE4"/>
    <w:rPr>
      <w:rFonts w:ascii="Tahoma" w:hAnsi="Tahoma" w:cs="Tahoma"/>
      <w:sz w:val="16"/>
      <w:szCs w:val="16"/>
    </w:rPr>
  </w:style>
  <w:style w:type="character" w:customStyle="1" w:styleId="BalloonTextChar">
    <w:name w:val="Balloon Text Char"/>
    <w:basedOn w:val="DefaultParagraphFont"/>
    <w:link w:val="BalloonText"/>
    <w:uiPriority w:val="99"/>
    <w:semiHidden/>
    <w:rsid w:val="00982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2015-01-23T21:31:00Z</dcterms:created>
  <dcterms:modified xsi:type="dcterms:W3CDTF">2015-01-23T21:31:00Z</dcterms:modified>
</cp:coreProperties>
</file>