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4A" w:rsidRPr="00D223C4" w:rsidRDefault="00CE2A4A">
      <w:pPr>
        <w:rPr>
          <w:sz w:val="32"/>
          <w:szCs w:val="32"/>
        </w:rPr>
      </w:pPr>
      <w:r>
        <w:rPr>
          <w:sz w:val="32"/>
          <w:szCs w:val="32"/>
        </w:rPr>
        <w:t xml:space="preserve">    BIRTHDAYS</w:t>
      </w:r>
    </w:p>
    <w:p w:rsidR="00CE2A4A" w:rsidRDefault="00D223C4">
      <w:pPr>
        <w:rPr>
          <w:sz w:val="24"/>
          <w:szCs w:val="24"/>
        </w:rPr>
      </w:pPr>
      <w:r>
        <w:rPr>
          <w:sz w:val="24"/>
          <w:szCs w:val="24"/>
        </w:rPr>
        <w:t>G</w:t>
      </w:r>
      <w:r w:rsidR="00CE2A4A">
        <w:rPr>
          <w:sz w:val="24"/>
          <w:szCs w:val="24"/>
        </w:rPr>
        <w:t>regory Kantor</w:t>
      </w:r>
      <w:r w:rsidR="00CE2A4A">
        <w:rPr>
          <w:sz w:val="24"/>
          <w:szCs w:val="24"/>
        </w:rPr>
        <w:tab/>
        <w:t>2</w:t>
      </w:r>
    </w:p>
    <w:p w:rsidR="00CE2A4A" w:rsidRDefault="00CE2A4A">
      <w:pPr>
        <w:rPr>
          <w:sz w:val="24"/>
          <w:szCs w:val="24"/>
        </w:rPr>
      </w:pPr>
      <w:r>
        <w:rPr>
          <w:sz w:val="24"/>
          <w:szCs w:val="24"/>
        </w:rPr>
        <w:t xml:space="preserve">John </w:t>
      </w:r>
      <w:proofErr w:type="spellStart"/>
      <w:r>
        <w:rPr>
          <w:sz w:val="24"/>
          <w:szCs w:val="24"/>
        </w:rPr>
        <w:t>Gereaue</w:t>
      </w:r>
      <w:proofErr w:type="spellEnd"/>
      <w:r>
        <w:rPr>
          <w:sz w:val="24"/>
          <w:szCs w:val="24"/>
        </w:rPr>
        <w:tab/>
      </w:r>
      <w:r>
        <w:rPr>
          <w:sz w:val="24"/>
          <w:szCs w:val="24"/>
        </w:rPr>
        <w:tab/>
        <w:t>5</w:t>
      </w:r>
    </w:p>
    <w:p w:rsidR="00CE2A4A" w:rsidRDefault="00CE2A4A">
      <w:pPr>
        <w:rPr>
          <w:sz w:val="24"/>
          <w:szCs w:val="24"/>
        </w:rPr>
      </w:pPr>
      <w:r>
        <w:rPr>
          <w:sz w:val="24"/>
          <w:szCs w:val="24"/>
        </w:rPr>
        <w:t>Gary Schweitzer</w:t>
      </w:r>
      <w:r>
        <w:rPr>
          <w:sz w:val="24"/>
          <w:szCs w:val="24"/>
        </w:rPr>
        <w:tab/>
        <w:t>8</w:t>
      </w:r>
    </w:p>
    <w:p w:rsidR="00CE2A4A" w:rsidRDefault="00CE2A4A">
      <w:pPr>
        <w:rPr>
          <w:sz w:val="24"/>
          <w:szCs w:val="24"/>
        </w:rPr>
      </w:pPr>
      <w:r>
        <w:rPr>
          <w:sz w:val="24"/>
          <w:szCs w:val="24"/>
        </w:rPr>
        <w:t xml:space="preserve">Robert </w:t>
      </w:r>
      <w:proofErr w:type="spellStart"/>
      <w:r>
        <w:rPr>
          <w:sz w:val="24"/>
          <w:szCs w:val="24"/>
        </w:rPr>
        <w:t>Gililland</w:t>
      </w:r>
      <w:proofErr w:type="spellEnd"/>
      <w:r>
        <w:rPr>
          <w:sz w:val="24"/>
          <w:szCs w:val="24"/>
        </w:rPr>
        <w:tab/>
        <w:t>12</w:t>
      </w:r>
    </w:p>
    <w:p w:rsidR="00CE2A4A" w:rsidRDefault="00CE2A4A">
      <w:pPr>
        <w:rPr>
          <w:sz w:val="24"/>
          <w:szCs w:val="24"/>
        </w:rPr>
      </w:pPr>
      <w:r>
        <w:rPr>
          <w:sz w:val="24"/>
          <w:szCs w:val="24"/>
        </w:rPr>
        <w:t xml:space="preserve">Theodore </w:t>
      </w:r>
      <w:proofErr w:type="spellStart"/>
      <w:r>
        <w:rPr>
          <w:sz w:val="24"/>
          <w:szCs w:val="24"/>
        </w:rPr>
        <w:t>Schempp</w:t>
      </w:r>
      <w:proofErr w:type="spellEnd"/>
      <w:r>
        <w:rPr>
          <w:sz w:val="24"/>
          <w:szCs w:val="24"/>
        </w:rPr>
        <w:tab/>
        <w:t>13</w:t>
      </w:r>
    </w:p>
    <w:p w:rsidR="00CE2A4A" w:rsidRDefault="00CE2A4A">
      <w:pPr>
        <w:rPr>
          <w:sz w:val="24"/>
          <w:szCs w:val="24"/>
        </w:rPr>
      </w:pPr>
      <w:r>
        <w:rPr>
          <w:sz w:val="24"/>
          <w:szCs w:val="24"/>
        </w:rPr>
        <w:t>John Hay Jr.</w:t>
      </w:r>
      <w:r>
        <w:rPr>
          <w:sz w:val="24"/>
          <w:szCs w:val="24"/>
        </w:rPr>
        <w:tab/>
      </w:r>
      <w:r>
        <w:rPr>
          <w:sz w:val="24"/>
          <w:szCs w:val="24"/>
        </w:rPr>
        <w:tab/>
        <w:t>20</w:t>
      </w:r>
    </w:p>
    <w:p w:rsidR="00CE2A4A" w:rsidRDefault="00CE2A4A">
      <w:pPr>
        <w:rPr>
          <w:sz w:val="24"/>
          <w:szCs w:val="24"/>
        </w:rPr>
      </w:pPr>
      <w:r>
        <w:rPr>
          <w:sz w:val="24"/>
          <w:szCs w:val="24"/>
        </w:rPr>
        <w:t>Charles Kantor</w:t>
      </w:r>
      <w:r>
        <w:rPr>
          <w:sz w:val="24"/>
          <w:szCs w:val="24"/>
        </w:rPr>
        <w:tab/>
      </w:r>
      <w:r>
        <w:rPr>
          <w:sz w:val="24"/>
          <w:szCs w:val="24"/>
        </w:rPr>
        <w:tab/>
        <w:t>24</w:t>
      </w:r>
    </w:p>
    <w:p w:rsidR="00CE2A4A" w:rsidRDefault="00CE2A4A">
      <w:pPr>
        <w:rPr>
          <w:sz w:val="24"/>
          <w:szCs w:val="24"/>
        </w:rPr>
      </w:pPr>
      <w:r>
        <w:rPr>
          <w:sz w:val="24"/>
          <w:szCs w:val="24"/>
        </w:rPr>
        <w:t>Eduardo Fernandez</w:t>
      </w:r>
      <w:r>
        <w:rPr>
          <w:sz w:val="24"/>
          <w:szCs w:val="24"/>
        </w:rPr>
        <w:tab/>
        <w:t>30</w:t>
      </w:r>
    </w:p>
    <w:p w:rsidR="00CE2A4A" w:rsidRDefault="00CE2A4A">
      <w:pPr>
        <w:rPr>
          <w:sz w:val="24"/>
          <w:szCs w:val="24"/>
        </w:rPr>
      </w:pPr>
    </w:p>
    <w:p w:rsidR="00CE2A4A" w:rsidRDefault="00CE2A4A">
      <w:pPr>
        <w:rPr>
          <w:sz w:val="32"/>
          <w:szCs w:val="32"/>
        </w:rPr>
      </w:pPr>
      <w:r>
        <w:rPr>
          <w:sz w:val="32"/>
          <w:szCs w:val="32"/>
        </w:rPr>
        <w:t>A NEW BEGINNING</w:t>
      </w:r>
    </w:p>
    <w:p w:rsidR="00CE2A4A" w:rsidRDefault="00D223C4">
      <w:pPr>
        <w:rPr>
          <w:sz w:val="24"/>
          <w:szCs w:val="24"/>
        </w:rPr>
      </w:pPr>
      <w:r>
        <w:rPr>
          <w:sz w:val="24"/>
          <w:szCs w:val="24"/>
        </w:rPr>
        <w:t xml:space="preserve">As we approach the ending of this Masonic year, and prepare to elect those who will lead us next year, we should take pride in our accomplishments that we have made. </w:t>
      </w:r>
      <w:proofErr w:type="gramStart"/>
      <w:r>
        <w:rPr>
          <w:sz w:val="24"/>
          <w:szCs w:val="24"/>
        </w:rPr>
        <w:t>Tempering our thoughts with a sense of humility.</w:t>
      </w:r>
      <w:proofErr w:type="gramEnd"/>
      <w:r>
        <w:rPr>
          <w:sz w:val="24"/>
          <w:szCs w:val="24"/>
        </w:rPr>
        <w:t xml:space="preserve"> We could define humility as a foundation of our strength, which is the basis for building our character. </w:t>
      </w:r>
      <w:proofErr w:type="gramStart"/>
      <w:r>
        <w:rPr>
          <w:sz w:val="24"/>
          <w:szCs w:val="24"/>
        </w:rPr>
        <w:t>Always remembering that we are only small part of a plan in place by the grand Geometrician of the Universe.</w:t>
      </w:r>
      <w:proofErr w:type="gramEnd"/>
      <w:r>
        <w:rPr>
          <w:sz w:val="24"/>
          <w:szCs w:val="24"/>
        </w:rPr>
        <w:t xml:space="preserve"> So, in our lives the battle is between pride and humility. And we as Masons will have to be the winner, if we are humble in all that we do, we can take pride in our achievements.</w:t>
      </w:r>
    </w:p>
    <w:p w:rsidR="00D223C4" w:rsidRDefault="00D223C4">
      <w:pPr>
        <w:rPr>
          <w:sz w:val="32"/>
          <w:szCs w:val="32"/>
        </w:rPr>
      </w:pPr>
      <w:r>
        <w:rPr>
          <w:sz w:val="24"/>
          <w:szCs w:val="24"/>
        </w:rPr>
        <w:lastRenderedPageBreak/>
        <w:t xml:space="preserve">         </w:t>
      </w:r>
      <w:r>
        <w:rPr>
          <w:sz w:val="32"/>
          <w:szCs w:val="32"/>
        </w:rPr>
        <w:t>2016</w:t>
      </w:r>
    </w:p>
    <w:p w:rsidR="00D223C4" w:rsidRDefault="00D223C4">
      <w:pPr>
        <w:rPr>
          <w:sz w:val="32"/>
          <w:szCs w:val="32"/>
        </w:rPr>
      </w:pPr>
      <w:r>
        <w:rPr>
          <w:sz w:val="32"/>
          <w:szCs w:val="32"/>
        </w:rPr>
        <w:t>THE YEAR AHEAD</w:t>
      </w:r>
    </w:p>
    <w:p w:rsidR="00D223C4" w:rsidRDefault="004217B4">
      <w:pPr>
        <w:rPr>
          <w:sz w:val="24"/>
          <w:szCs w:val="24"/>
        </w:rPr>
      </w:pPr>
      <w:r>
        <w:rPr>
          <w:sz w:val="24"/>
          <w:szCs w:val="24"/>
        </w:rPr>
        <w:t xml:space="preserve">The dues notices for the upcoming year will be mailed out shortly. They reflect a slight increase in the per capita spending. With 30 percent of our membership having Life membership, 50 percent with Exempt status, </w:t>
      </w:r>
      <w:proofErr w:type="gramStart"/>
      <w:r>
        <w:rPr>
          <w:sz w:val="24"/>
          <w:szCs w:val="24"/>
        </w:rPr>
        <w:t>Perpetual</w:t>
      </w:r>
      <w:proofErr w:type="gramEnd"/>
      <w:r>
        <w:rPr>
          <w:sz w:val="24"/>
          <w:szCs w:val="24"/>
        </w:rPr>
        <w:t xml:space="preserve"> membership or Exempt status, we are diligent in our spending.</w:t>
      </w:r>
    </w:p>
    <w:p w:rsidR="004217B4" w:rsidRDefault="004217B4">
      <w:pPr>
        <w:rPr>
          <w:sz w:val="24"/>
          <w:szCs w:val="24"/>
        </w:rPr>
      </w:pPr>
    </w:p>
    <w:p w:rsidR="004217B4" w:rsidRDefault="004217B4">
      <w:pPr>
        <w:rPr>
          <w:sz w:val="32"/>
          <w:szCs w:val="32"/>
        </w:rPr>
      </w:pPr>
      <w:r>
        <w:rPr>
          <w:sz w:val="32"/>
          <w:szCs w:val="32"/>
        </w:rPr>
        <w:t xml:space="preserve">      PLURAL     </w:t>
      </w:r>
    </w:p>
    <w:p w:rsidR="004217B4" w:rsidRDefault="004217B4">
      <w:pPr>
        <w:rPr>
          <w:sz w:val="32"/>
          <w:szCs w:val="32"/>
        </w:rPr>
      </w:pPr>
      <w:r>
        <w:rPr>
          <w:sz w:val="32"/>
          <w:szCs w:val="32"/>
        </w:rPr>
        <w:t xml:space="preserve">   MEMBERSHIP</w:t>
      </w:r>
    </w:p>
    <w:p w:rsidR="004217B4" w:rsidRDefault="004217B4">
      <w:pPr>
        <w:rPr>
          <w:sz w:val="24"/>
          <w:szCs w:val="24"/>
        </w:rPr>
      </w:pPr>
      <w:r>
        <w:rPr>
          <w:sz w:val="24"/>
          <w:szCs w:val="24"/>
        </w:rPr>
        <w:t xml:space="preserve">The membership of Village Lodge has </w:t>
      </w:r>
      <w:proofErr w:type="gramStart"/>
      <w:r>
        <w:rPr>
          <w:sz w:val="24"/>
          <w:szCs w:val="24"/>
        </w:rPr>
        <w:t>approved  the</w:t>
      </w:r>
      <w:proofErr w:type="gramEnd"/>
      <w:r>
        <w:rPr>
          <w:sz w:val="24"/>
          <w:szCs w:val="24"/>
        </w:rPr>
        <w:t xml:space="preserve"> optional section of the Grand Lodge By-Laws permitting Plural membership in more than one Florida Lodge.</w:t>
      </w:r>
      <w:r w:rsidR="002B4400">
        <w:rPr>
          <w:sz w:val="24"/>
          <w:szCs w:val="24"/>
        </w:rPr>
        <w:t xml:space="preserve"> As brothers move around the State, they can become active members in a Lodge close to where they </w:t>
      </w:r>
      <w:proofErr w:type="spellStart"/>
      <w:r w:rsidR="002B4400">
        <w:rPr>
          <w:sz w:val="24"/>
          <w:szCs w:val="24"/>
        </w:rPr>
        <w:t>live.And</w:t>
      </w:r>
      <w:proofErr w:type="spellEnd"/>
      <w:r w:rsidR="002B4400">
        <w:rPr>
          <w:sz w:val="24"/>
          <w:szCs w:val="24"/>
        </w:rPr>
        <w:t xml:space="preserve"> still maintain </w:t>
      </w:r>
      <w:proofErr w:type="gramStart"/>
      <w:r w:rsidR="002B4400">
        <w:rPr>
          <w:sz w:val="24"/>
          <w:szCs w:val="24"/>
        </w:rPr>
        <w:t>their :home</w:t>
      </w:r>
      <w:proofErr w:type="gramEnd"/>
      <w:r w:rsidR="002B4400">
        <w:rPr>
          <w:sz w:val="24"/>
          <w:szCs w:val="24"/>
        </w:rPr>
        <w:t xml:space="preserve">” lodge membership. </w:t>
      </w:r>
      <w:proofErr w:type="gramStart"/>
      <w:r w:rsidR="002B4400">
        <w:rPr>
          <w:sz w:val="24"/>
          <w:szCs w:val="24"/>
        </w:rPr>
        <w:t>They  must</w:t>
      </w:r>
      <w:proofErr w:type="gramEnd"/>
      <w:r w:rsidR="002B4400">
        <w:rPr>
          <w:sz w:val="24"/>
          <w:szCs w:val="24"/>
        </w:rPr>
        <w:t xml:space="preserve"> hold a current dues card in both lodges, but they cannot hold an Office in both lodges at the same time.</w:t>
      </w:r>
    </w:p>
    <w:p w:rsidR="002B4400" w:rsidRDefault="002B4400">
      <w:pPr>
        <w:rPr>
          <w:sz w:val="24"/>
          <w:szCs w:val="24"/>
        </w:rPr>
      </w:pPr>
    </w:p>
    <w:p w:rsidR="002B4400" w:rsidRDefault="002B4400">
      <w:pPr>
        <w:rPr>
          <w:sz w:val="32"/>
          <w:szCs w:val="32"/>
        </w:rPr>
      </w:pPr>
      <w:r>
        <w:rPr>
          <w:sz w:val="32"/>
          <w:szCs w:val="32"/>
        </w:rPr>
        <w:lastRenderedPageBreak/>
        <w:t xml:space="preserve">    ANNIVERSARIES</w:t>
      </w:r>
    </w:p>
    <w:p w:rsidR="002B4400" w:rsidRDefault="002B4400">
      <w:pPr>
        <w:rPr>
          <w:sz w:val="24"/>
          <w:szCs w:val="24"/>
        </w:rPr>
      </w:pPr>
      <w:r>
        <w:rPr>
          <w:sz w:val="24"/>
          <w:szCs w:val="24"/>
        </w:rPr>
        <w:t>Robert Bollinger       1997</w:t>
      </w:r>
    </w:p>
    <w:p w:rsidR="002B4400" w:rsidRDefault="002B4400">
      <w:pPr>
        <w:rPr>
          <w:sz w:val="24"/>
          <w:szCs w:val="24"/>
        </w:rPr>
      </w:pPr>
      <w:r>
        <w:rPr>
          <w:sz w:val="24"/>
          <w:szCs w:val="24"/>
        </w:rPr>
        <w:t xml:space="preserve">John </w:t>
      </w:r>
      <w:proofErr w:type="spellStart"/>
      <w:r>
        <w:rPr>
          <w:sz w:val="24"/>
          <w:szCs w:val="24"/>
        </w:rPr>
        <w:t>Carruth</w:t>
      </w:r>
      <w:proofErr w:type="spellEnd"/>
      <w:r>
        <w:rPr>
          <w:sz w:val="24"/>
          <w:szCs w:val="24"/>
        </w:rPr>
        <w:t xml:space="preserve"> </w:t>
      </w:r>
      <w:proofErr w:type="spellStart"/>
      <w:r>
        <w:rPr>
          <w:sz w:val="24"/>
          <w:szCs w:val="24"/>
        </w:rPr>
        <w:t>Jr</w:t>
      </w:r>
      <w:proofErr w:type="spellEnd"/>
      <w:r>
        <w:rPr>
          <w:sz w:val="24"/>
          <w:szCs w:val="24"/>
        </w:rPr>
        <w:t xml:space="preserve"> PM   1967</w:t>
      </w:r>
    </w:p>
    <w:p w:rsidR="002B4400" w:rsidRDefault="002B4400">
      <w:pPr>
        <w:rPr>
          <w:sz w:val="24"/>
          <w:szCs w:val="24"/>
        </w:rPr>
      </w:pPr>
      <w:r>
        <w:rPr>
          <w:sz w:val="24"/>
          <w:szCs w:val="24"/>
        </w:rPr>
        <w:t xml:space="preserve">   Ocean Bay 180 FL</w:t>
      </w:r>
    </w:p>
    <w:p w:rsidR="002B4400" w:rsidRDefault="002B4400">
      <w:pPr>
        <w:rPr>
          <w:sz w:val="24"/>
          <w:szCs w:val="24"/>
        </w:rPr>
      </w:pPr>
      <w:r>
        <w:rPr>
          <w:sz w:val="24"/>
          <w:szCs w:val="24"/>
        </w:rPr>
        <w:t xml:space="preserve">Bert </w:t>
      </w:r>
      <w:proofErr w:type="spellStart"/>
      <w:r>
        <w:rPr>
          <w:sz w:val="24"/>
          <w:szCs w:val="24"/>
        </w:rPr>
        <w:t>Calro</w:t>
      </w:r>
      <w:proofErr w:type="spellEnd"/>
      <w:r>
        <w:rPr>
          <w:sz w:val="24"/>
          <w:szCs w:val="24"/>
        </w:rPr>
        <w:tab/>
        <w:t xml:space="preserve">         1997    Robert </w:t>
      </w:r>
      <w:proofErr w:type="spellStart"/>
      <w:r>
        <w:rPr>
          <w:sz w:val="24"/>
          <w:szCs w:val="24"/>
        </w:rPr>
        <w:t>Gililland</w:t>
      </w:r>
      <w:proofErr w:type="spellEnd"/>
      <w:r>
        <w:rPr>
          <w:sz w:val="24"/>
          <w:szCs w:val="24"/>
        </w:rPr>
        <w:t xml:space="preserve">        1997</w:t>
      </w:r>
    </w:p>
    <w:p w:rsidR="002B4400" w:rsidRDefault="002B4400">
      <w:pPr>
        <w:rPr>
          <w:sz w:val="24"/>
          <w:szCs w:val="24"/>
        </w:rPr>
      </w:pPr>
      <w:r>
        <w:rPr>
          <w:sz w:val="24"/>
          <w:szCs w:val="24"/>
        </w:rPr>
        <w:t xml:space="preserve">Joseph Grayson        1995 Ernest Hager             1966          </w:t>
      </w:r>
    </w:p>
    <w:p w:rsidR="002B4400" w:rsidRDefault="00884F82">
      <w:pPr>
        <w:rPr>
          <w:sz w:val="24"/>
          <w:szCs w:val="24"/>
        </w:rPr>
      </w:pPr>
      <w:r>
        <w:rPr>
          <w:sz w:val="24"/>
          <w:szCs w:val="24"/>
        </w:rPr>
        <w:t xml:space="preserve">     James </w:t>
      </w:r>
      <w:proofErr w:type="gramStart"/>
      <w:r>
        <w:rPr>
          <w:sz w:val="24"/>
          <w:szCs w:val="24"/>
        </w:rPr>
        <w:t>Carnel</w:t>
      </w:r>
      <w:r w:rsidR="002B4400">
        <w:rPr>
          <w:sz w:val="24"/>
          <w:szCs w:val="24"/>
        </w:rPr>
        <w:t>223  FL</w:t>
      </w:r>
      <w:proofErr w:type="gramEnd"/>
    </w:p>
    <w:p w:rsidR="002B4400" w:rsidRDefault="002B4400">
      <w:pPr>
        <w:rPr>
          <w:sz w:val="24"/>
          <w:szCs w:val="24"/>
        </w:rPr>
      </w:pPr>
      <w:r>
        <w:rPr>
          <w:sz w:val="24"/>
          <w:szCs w:val="24"/>
        </w:rPr>
        <w:t xml:space="preserve">Ivan </w:t>
      </w:r>
      <w:proofErr w:type="spellStart"/>
      <w:r>
        <w:rPr>
          <w:sz w:val="24"/>
          <w:szCs w:val="24"/>
        </w:rPr>
        <w:t>Heradin</w:t>
      </w:r>
      <w:proofErr w:type="spellEnd"/>
      <w:r>
        <w:rPr>
          <w:sz w:val="24"/>
          <w:szCs w:val="24"/>
        </w:rPr>
        <w:t xml:space="preserve">             2210</w:t>
      </w:r>
    </w:p>
    <w:p w:rsidR="00884F82" w:rsidRDefault="00884F82">
      <w:pPr>
        <w:rPr>
          <w:sz w:val="24"/>
          <w:szCs w:val="24"/>
        </w:rPr>
      </w:pPr>
      <w:r>
        <w:rPr>
          <w:sz w:val="24"/>
          <w:szCs w:val="24"/>
        </w:rPr>
        <w:t xml:space="preserve">Charles </w:t>
      </w:r>
      <w:proofErr w:type="spellStart"/>
      <w:r>
        <w:rPr>
          <w:sz w:val="24"/>
          <w:szCs w:val="24"/>
        </w:rPr>
        <w:t>McWilliam</w:t>
      </w:r>
      <w:proofErr w:type="spellEnd"/>
      <w:r>
        <w:rPr>
          <w:sz w:val="24"/>
          <w:szCs w:val="24"/>
        </w:rPr>
        <w:t xml:space="preserve"> 1999</w:t>
      </w:r>
    </w:p>
    <w:p w:rsidR="00884F82" w:rsidRDefault="00884F82">
      <w:pPr>
        <w:rPr>
          <w:sz w:val="24"/>
          <w:szCs w:val="24"/>
        </w:rPr>
      </w:pPr>
      <w:r>
        <w:rPr>
          <w:sz w:val="24"/>
          <w:szCs w:val="24"/>
        </w:rPr>
        <w:t xml:space="preserve">Theodore </w:t>
      </w:r>
      <w:proofErr w:type="spellStart"/>
      <w:r>
        <w:rPr>
          <w:sz w:val="24"/>
          <w:szCs w:val="24"/>
        </w:rPr>
        <w:t>Schemp</w:t>
      </w:r>
      <w:proofErr w:type="spellEnd"/>
      <w:r>
        <w:rPr>
          <w:sz w:val="24"/>
          <w:szCs w:val="24"/>
        </w:rPr>
        <w:t xml:space="preserve"> 1947</w:t>
      </w:r>
    </w:p>
    <w:p w:rsidR="00884F82" w:rsidRDefault="00884F82">
      <w:pPr>
        <w:rPr>
          <w:sz w:val="24"/>
          <w:szCs w:val="24"/>
        </w:rPr>
      </w:pPr>
      <w:r>
        <w:rPr>
          <w:sz w:val="24"/>
          <w:szCs w:val="24"/>
        </w:rPr>
        <w:t xml:space="preserve">      Ocean Bay 180 FL</w:t>
      </w:r>
    </w:p>
    <w:p w:rsidR="00884F82" w:rsidRDefault="00884F82">
      <w:pPr>
        <w:rPr>
          <w:sz w:val="24"/>
          <w:szCs w:val="24"/>
        </w:rPr>
      </w:pPr>
    </w:p>
    <w:p w:rsidR="00884F82" w:rsidRDefault="00884F82">
      <w:pPr>
        <w:rPr>
          <w:sz w:val="32"/>
          <w:szCs w:val="32"/>
        </w:rPr>
      </w:pPr>
      <w:r>
        <w:rPr>
          <w:sz w:val="32"/>
          <w:szCs w:val="32"/>
        </w:rPr>
        <w:t>THE SIGNATURE</w:t>
      </w:r>
    </w:p>
    <w:p w:rsidR="00884F82" w:rsidRDefault="00884F82">
      <w:pPr>
        <w:rPr>
          <w:sz w:val="24"/>
          <w:szCs w:val="24"/>
        </w:rPr>
      </w:pPr>
    </w:p>
    <w:p w:rsidR="00884F82" w:rsidRDefault="00884F82">
      <w:pPr>
        <w:rPr>
          <w:sz w:val="24"/>
          <w:szCs w:val="24"/>
        </w:rPr>
      </w:pPr>
      <w:r>
        <w:rPr>
          <w:sz w:val="24"/>
          <w:szCs w:val="24"/>
        </w:rPr>
        <w:t>We can all find many thoughts in a sentence in itself. This collection of words expresses our feelings on a variety of subjects. And then, we will often sign this statement affirming that we are in accord with the statement. We have done this throughout our adult life. Promising to do this or do that with some obligations more difficult to sign than others.</w:t>
      </w:r>
    </w:p>
    <w:p w:rsidR="00884F82" w:rsidRPr="00884F82" w:rsidRDefault="00884F82">
      <w:pPr>
        <w:rPr>
          <w:sz w:val="24"/>
          <w:szCs w:val="24"/>
        </w:rPr>
      </w:pPr>
      <w:r>
        <w:rPr>
          <w:sz w:val="24"/>
          <w:szCs w:val="24"/>
        </w:rPr>
        <w:t>As we approach our December meeting we will be called upon to make some crucial decisions regarding our Masonic future.</w:t>
      </w:r>
    </w:p>
    <w:p w:rsidR="002B4400" w:rsidRPr="002B4400" w:rsidRDefault="00884F82">
      <w:pPr>
        <w:rPr>
          <w:sz w:val="24"/>
          <w:szCs w:val="24"/>
        </w:rPr>
      </w:pPr>
      <w:r>
        <w:rPr>
          <w:sz w:val="24"/>
          <w:szCs w:val="24"/>
        </w:rPr>
        <w:lastRenderedPageBreak/>
        <w:t xml:space="preserve">    </w:t>
      </w:r>
      <w:r w:rsidR="002B4400">
        <w:rPr>
          <w:sz w:val="24"/>
          <w:szCs w:val="24"/>
        </w:rPr>
        <w:tab/>
      </w:r>
    </w:p>
    <w:sectPr w:rsidR="002B4400" w:rsidRPr="002B4400" w:rsidSect="00CE2A4A">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9B4" w:rsidRDefault="00A239B4" w:rsidP="00135555">
      <w:r>
        <w:separator/>
      </w:r>
    </w:p>
  </w:endnote>
  <w:endnote w:type="continuationSeparator" w:id="0">
    <w:p w:rsidR="00A239B4" w:rsidRDefault="00A239B4" w:rsidP="001355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9B4" w:rsidRDefault="00A239B4" w:rsidP="00135555">
      <w:r>
        <w:separator/>
      </w:r>
    </w:p>
  </w:footnote>
  <w:footnote w:type="continuationSeparator" w:id="0">
    <w:p w:rsidR="00A239B4" w:rsidRDefault="00A239B4" w:rsidP="00135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555" w:rsidRDefault="00135555">
    <w:pPr>
      <w:pStyle w:val="Header"/>
      <w:rPr>
        <w:sz w:val="36"/>
        <w:szCs w:val="36"/>
      </w:rPr>
    </w:pPr>
    <w:r>
      <w:rPr>
        <w:sz w:val="36"/>
        <w:szCs w:val="36"/>
      </w:rPr>
      <w:t xml:space="preserve">                       VILLAGE LODGE NO. 315 F. &amp; A. M.</w:t>
    </w:r>
  </w:p>
  <w:p w:rsidR="00135555" w:rsidRDefault="00135555">
    <w:pPr>
      <w:pStyle w:val="Header"/>
      <w:rPr>
        <w:sz w:val="36"/>
        <w:szCs w:val="36"/>
      </w:rPr>
    </w:pPr>
    <w:r>
      <w:rPr>
        <w:sz w:val="36"/>
        <w:szCs w:val="36"/>
      </w:rPr>
      <w:t xml:space="preserve">                                     DECEMBER 2015</w:t>
    </w:r>
  </w:p>
  <w:p w:rsidR="00135555" w:rsidRDefault="00135555">
    <w:pPr>
      <w:pStyle w:val="Header"/>
      <w:rPr>
        <w:sz w:val="36"/>
        <w:szCs w:val="36"/>
      </w:rPr>
    </w:pPr>
  </w:p>
  <w:p w:rsidR="00135555" w:rsidRDefault="00135555">
    <w:pPr>
      <w:pStyle w:val="Header"/>
    </w:pPr>
  </w:p>
  <w:p w:rsidR="00135555" w:rsidRDefault="00135555">
    <w:pPr>
      <w:pStyle w:val="Header"/>
    </w:pPr>
    <w:r>
      <w:t xml:space="preserve"> </w:t>
    </w:r>
  </w:p>
  <w:p w:rsidR="00135555" w:rsidRDefault="00135555">
    <w:pPr>
      <w:pStyle w:val="Header"/>
    </w:pPr>
  </w:p>
  <w:p w:rsidR="00135555" w:rsidRPr="00135555" w:rsidRDefault="001355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135555"/>
    <w:rsid w:val="00135555"/>
    <w:rsid w:val="00213184"/>
    <w:rsid w:val="002B4400"/>
    <w:rsid w:val="00364F93"/>
    <w:rsid w:val="004217B4"/>
    <w:rsid w:val="00884F82"/>
    <w:rsid w:val="00A239B4"/>
    <w:rsid w:val="00CE2A4A"/>
    <w:rsid w:val="00D22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555"/>
    <w:pPr>
      <w:tabs>
        <w:tab w:val="center" w:pos="4680"/>
        <w:tab w:val="right" w:pos="9360"/>
      </w:tabs>
    </w:pPr>
  </w:style>
  <w:style w:type="character" w:customStyle="1" w:styleId="HeaderChar">
    <w:name w:val="Header Char"/>
    <w:basedOn w:val="DefaultParagraphFont"/>
    <w:link w:val="Header"/>
    <w:uiPriority w:val="99"/>
    <w:rsid w:val="00135555"/>
  </w:style>
  <w:style w:type="paragraph" w:styleId="Footer">
    <w:name w:val="footer"/>
    <w:basedOn w:val="Normal"/>
    <w:link w:val="FooterChar"/>
    <w:uiPriority w:val="99"/>
    <w:semiHidden/>
    <w:unhideWhenUsed/>
    <w:rsid w:val="00135555"/>
    <w:pPr>
      <w:tabs>
        <w:tab w:val="center" w:pos="4680"/>
        <w:tab w:val="right" w:pos="9360"/>
      </w:tabs>
    </w:pPr>
  </w:style>
  <w:style w:type="character" w:customStyle="1" w:styleId="FooterChar">
    <w:name w:val="Footer Char"/>
    <w:basedOn w:val="DefaultParagraphFont"/>
    <w:link w:val="Footer"/>
    <w:uiPriority w:val="99"/>
    <w:semiHidden/>
    <w:rsid w:val="00135555"/>
  </w:style>
  <w:style w:type="paragraph" w:styleId="BalloonText">
    <w:name w:val="Balloon Text"/>
    <w:basedOn w:val="Normal"/>
    <w:link w:val="BalloonTextChar"/>
    <w:uiPriority w:val="99"/>
    <w:semiHidden/>
    <w:unhideWhenUsed/>
    <w:rsid w:val="00135555"/>
    <w:rPr>
      <w:rFonts w:ascii="Tahoma" w:hAnsi="Tahoma" w:cs="Tahoma"/>
      <w:sz w:val="16"/>
      <w:szCs w:val="16"/>
    </w:rPr>
  </w:style>
  <w:style w:type="character" w:customStyle="1" w:styleId="BalloonTextChar">
    <w:name w:val="Balloon Text Char"/>
    <w:basedOn w:val="DefaultParagraphFont"/>
    <w:link w:val="BalloonText"/>
    <w:uiPriority w:val="99"/>
    <w:semiHidden/>
    <w:rsid w:val="001355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2015-11-29T21:50:00Z</dcterms:created>
  <dcterms:modified xsi:type="dcterms:W3CDTF">2015-11-29T22:51:00Z</dcterms:modified>
</cp:coreProperties>
</file>