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E37291">
      <w:pPr>
        <w:rPr>
          <w:sz w:val="32"/>
          <w:szCs w:val="32"/>
        </w:rPr>
      </w:pPr>
    </w:p>
    <w:p w:rsidR="00A86DBE" w:rsidRDefault="00A86DBE">
      <w:pPr>
        <w:rPr>
          <w:sz w:val="32"/>
          <w:szCs w:val="32"/>
        </w:rPr>
      </w:pPr>
      <w:r>
        <w:rPr>
          <w:sz w:val="32"/>
          <w:szCs w:val="32"/>
        </w:rPr>
        <w:t xml:space="preserve">       BIRTHDAYS</w:t>
      </w:r>
    </w:p>
    <w:p w:rsidR="00A86DBE" w:rsidRDefault="00A86DBE"/>
    <w:p w:rsidR="00A86DBE" w:rsidRDefault="00A86DBE">
      <w:r>
        <w:t>Guy Markley Jr.</w:t>
      </w:r>
      <w:r>
        <w:tab/>
      </w:r>
      <w:r>
        <w:tab/>
        <w:t>2</w:t>
      </w:r>
    </w:p>
    <w:p w:rsidR="00A86DBE" w:rsidRDefault="00A86DBE">
      <w:r>
        <w:t>Victor Lopez</w:t>
      </w:r>
      <w:r>
        <w:tab/>
      </w:r>
      <w:r>
        <w:tab/>
        <w:t>3</w:t>
      </w:r>
    </w:p>
    <w:p w:rsidR="00A86DBE" w:rsidRDefault="00A86DBE">
      <w:r>
        <w:t>Robert Russell</w:t>
      </w:r>
      <w:r>
        <w:tab/>
      </w:r>
      <w:r>
        <w:tab/>
        <w:t>7</w:t>
      </w:r>
    </w:p>
    <w:p w:rsidR="00A86DBE" w:rsidRDefault="00A86DBE">
      <w:r>
        <w:t>Jed Kurzban</w:t>
      </w:r>
      <w:r>
        <w:tab/>
      </w:r>
      <w:r>
        <w:tab/>
        <w:t>14</w:t>
      </w:r>
    </w:p>
    <w:p w:rsidR="00A86DBE" w:rsidRDefault="00A86DBE">
      <w:r>
        <w:t>Tali Atala</w:t>
      </w:r>
      <w:r>
        <w:tab/>
      </w:r>
      <w:r>
        <w:tab/>
        <w:t>15</w:t>
      </w:r>
    </w:p>
    <w:p w:rsidR="00A86DBE" w:rsidRDefault="00A86DBE">
      <w:r>
        <w:t>Jack Large</w:t>
      </w:r>
      <w:r>
        <w:tab/>
      </w:r>
      <w:r>
        <w:tab/>
        <w:t>15</w:t>
      </w:r>
    </w:p>
    <w:p w:rsidR="00A86DBE" w:rsidRDefault="00A86DBE">
      <w:r>
        <w:t>Peter McWilliam</w:t>
      </w:r>
      <w:r>
        <w:tab/>
        <w:t>16</w:t>
      </w:r>
    </w:p>
    <w:p w:rsidR="00A86DBE" w:rsidRDefault="00A86DBE">
      <w:r>
        <w:t>Bill Carpenter</w:t>
      </w:r>
      <w:r>
        <w:tab/>
      </w:r>
      <w:r>
        <w:tab/>
        <w:t>18</w:t>
      </w:r>
    </w:p>
    <w:p w:rsidR="00A86DBE" w:rsidRDefault="00A86DBE">
      <w:r>
        <w:t>Luis Cardoza</w:t>
      </w:r>
      <w:r>
        <w:tab/>
      </w:r>
      <w:r>
        <w:tab/>
        <w:t>20</w:t>
      </w:r>
    </w:p>
    <w:p w:rsidR="00A86DBE" w:rsidRDefault="00A86DBE">
      <w:r>
        <w:t>Julian Winston</w:t>
      </w:r>
      <w:r>
        <w:tab/>
      </w:r>
      <w:r>
        <w:tab/>
        <w:t>26</w:t>
      </w:r>
    </w:p>
    <w:p w:rsidR="00A86DBE" w:rsidRDefault="00A86DBE">
      <w:r>
        <w:t>Jim Gregory Jr.</w:t>
      </w:r>
      <w:r>
        <w:tab/>
      </w:r>
      <w:r>
        <w:tab/>
        <w:t>31</w:t>
      </w:r>
    </w:p>
    <w:p w:rsidR="00A86DBE" w:rsidRDefault="00A86DBE"/>
    <w:p w:rsidR="00A86DBE" w:rsidRDefault="00A86DBE">
      <w:pPr>
        <w:rPr>
          <w:sz w:val="32"/>
          <w:szCs w:val="32"/>
        </w:rPr>
      </w:pPr>
      <w:r>
        <w:rPr>
          <w:sz w:val="32"/>
          <w:szCs w:val="32"/>
        </w:rPr>
        <w:t>How Do You See It?</w:t>
      </w:r>
    </w:p>
    <w:p w:rsidR="00A86DBE" w:rsidRDefault="00A86DBE"/>
    <w:p w:rsidR="00A86DBE" w:rsidRDefault="00A86DBE">
      <w:r>
        <w:t xml:space="preserve">When you receive a Birthday gift are you afraid to open it?  </w:t>
      </w:r>
    </w:p>
    <w:p w:rsidR="00A86DBE" w:rsidRDefault="00A86DBE">
      <w:r>
        <w:t>Of course not, because it is a gift</w:t>
      </w:r>
      <w:r w:rsidR="009910E7">
        <w:t xml:space="preserve"> to you, and only you.</w:t>
      </w:r>
    </w:p>
    <w:p w:rsidR="009910E7" w:rsidRDefault="009910E7">
      <w:r>
        <w:t>Being excited as to what this box could hold, you “dig in”.</w:t>
      </w:r>
    </w:p>
    <w:p w:rsidR="009910E7" w:rsidRDefault="009910E7">
      <w:r>
        <w:t xml:space="preserve">And don’t stop until the gift is revealed.  </w:t>
      </w:r>
    </w:p>
    <w:p w:rsidR="009910E7" w:rsidRDefault="009910E7">
      <w:r>
        <w:t>Your gift is “The Future”. And with all of the distractions you have encountered this past year, you need to step out boldly.  Knowing that your “Future” will present even bigger and better challenges for you to overcome.  Good luck in the days ahead.</w:t>
      </w:r>
    </w:p>
    <w:p w:rsidR="009910E7" w:rsidRDefault="009910E7"/>
    <w:p w:rsidR="009910E7" w:rsidRDefault="009910E7">
      <w:pPr>
        <w:rPr>
          <w:sz w:val="32"/>
          <w:szCs w:val="32"/>
        </w:rPr>
      </w:pPr>
      <w:r>
        <w:rPr>
          <w:sz w:val="32"/>
          <w:szCs w:val="32"/>
        </w:rPr>
        <w:t xml:space="preserve">        THOUGHT</w:t>
      </w:r>
    </w:p>
    <w:p w:rsidR="009910E7" w:rsidRDefault="009910E7"/>
    <w:p w:rsidR="009910E7" w:rsidRDefault="009910E7">
      <w:r>
        <w:t>Love of this country must be learned. We cannot assume it will grow without cultivation.</w:t>
      </w:r>
    </w:p>
    <w:p w:rsidR="009910E7" w:rsidRDefault="009910E7">
      <w:pPr>
        <w:rPr>
          <w:sz w:val="32"/>
          <w:szCs w:val="32"/>
        </w:rPr>
      </w:pPr>
    </w:p>
    <w:p w:rsidR="009910E7" w:rsidRDefault="009910E7">
      <w:pPr>
        <w:rPr>
          <w:sz w:val="32"/>
          <w:szCs w:val="32"/>
        </w:rPr>
      </w:pPr>
      <w:r>
        <w:rPr>
          <w:sz w:val="32"/>
          <w:szCs w:val="32"/>
        </w:rPr>
        <w:t xml:space="preserve">   OUR “WEBSITE”</w:t>
      </w:r>
    </w:p>
    <w:p w:rsidR="009910E7" w:rsidRDefault="009910E7" w:rsidP="008001EE"/>
    <w:p w:rsidR="008001EE" w:rsidRDefault="008001EE" w:rsidP="008001EE">
      <w:pPr>
        <w:rPr>
          <w:sz w:val="24"/>
          <w:szCs w:val="24"/>
        </w:rPr>
      </w:pPr>
      <w:r>
        <w:t xml:space="preserve">Village Lodge no. 315 welcomes you to our “Website”.  You can learn all about us at </w:t>
      </w:r>
      <w:r>
        <w:rPr>
          <w:sz w:val="24"/>
          <w:szCs w:val="24"/>
        </w:rPr>
        <w:t>VillageLodge315.com</w:t>
      </w:r>
    </w:p>
    <w:p w:rsidR="008001EE" w:rsidRDefault="008001EE" w:rsidP="008001EE">
      <w:r>
        <w:t>There, you will find answers to questions you may have regarding Freemasonry. The Officers , elected and appointed , along with the committee assignments for the current year. You will find the list of calendar events for the current month. And under “Gallery”, you will read of the recent activities of the Lodge.</w:t>
      </w:r>
      <w:r w:rsidR="00624509">
        <w:t xml:space="preserve"> Answers to frequently asked questions regarding membership in the fraternity.</w:t>
      </w:r>
    </w:p>
    <w:p w:rsidR="00624509" w:rsidRDefault="00624509" w:rsidP="008001EE">
      <w:r>
        <w:t>We are on the move, so, check the Internet.</w:t>
      </w:r>
    </w:p>
    <w:p w:rsidR="00624509" w:rsidRDefault="00624509" w:rsidP="008001EE"/>
    <w:p w:rsidR="00624509" w:rsidRDefault="005903F6" w:rsidP="008001EE">
      <w:pPr>
        <w:rPr>
          <w:sz w:val="32"/>
          <w:szCs w:val="32"/>
        </w:rPr>
      </w:pPr>
      <w:r>
        <w:rPr>
          <w:sz w:val="32"/>
          <w:szCs w:val="32"/>
        </w:rPr>
        <w:t xml:space="preserve">     For The Few </w:t>
      </w:r>
    </w:p>
    <w:p w:rsidR="005903F6" w:rsidRDefault="005903F6" w:rsidP="008001EE">
      <w:pPr>
        <w:rPr>
          <w:sz w:val="32"/>
          <w:szCs w:val="32"/>
        </w:rPr>
      </w:pPr>
      <w:r>
        <w:rPr>
          <w:sz w:val="32"/>
          <w:szCs w:val="32"/>
        </w:rPr>
        <w:t xml:space="preserve">       Out There</w:t>
      </w:r>
    </w:p>
    <w:p w:rsidR="005903F6" w:rsidRDefault="005903F6" w:rsidP="008001EE"/>
    <w:p w:rsidR="005903F6" w:rsidRDefault="005903F6" w:rsidP="008001EE">
      <w:r>
        <w:t>As the first quarter of this year passes, we ask that you ask yourself, “Have I paid my dues for 2010 yet”? Most have remitted, which allows us to continue to do our charitable works, and also pay our bills. As the saying goes, “we stay ahead of the sheriff”. But, timely remittance of your dues assures continuity.</w:t>
      </w:r>
    </w:p>
    <w:p w:rsidR="005903F6" w:rsidRDefault="005903F6" w:rsidP="008001EE">
      <w:pPr>
        <w:rPr>
          <w:sz w:val="32"/>
          <w:szCs w:val="32"/>
        </w:rPr>
      </w:pPr>
    </w:p>
    <w:p w:rsidR="005903F6" w:rsidRDefault="005903F6" w:rsidP="008001EE">
      <w:pPr>
        <w:rPr>
          <w:sz w:val="32"/>
          <w:szCs w:val="32"/>
        </w:rPr>
      </w:pPr>
      <w:r>
        <w:rPr>
          <w:sz w:val="32"/>
          <w:szCs w:val="32"/>
        </w:rPr>
        <w:t xml:space="preserve">    ANNIVERSARIES</w:t>
      </w:r>
    </w:p>
    <w:p w:rsidR="005903F6" w:rsidRDefault="005903F6" w:rsidP="008001EE"/>
    <w:p w:rsidR="005903F6" w:rsidRDefault="005903F6" w:rsidP="008001EE">
      <w:r>
        <w:t>Tali Atala</w:t>
      </w:r>
      <w:r>
        <w:tab/>
      </w:r>
      <w:r>
        <w:tab/>
        <w:t>74</w:t>
      </w:r>
    </w:p>
    <w:p w:rsidR="005903F6" w:rsidRDefault="005903F6" w:rsidP="008001EE">
      <w:r>
        <w:t xml:space="preserve">Lester Baker   </w:t>
      </w:r>
      <w:r>
        <w:tab/>
        <w:t>PM</w:t>
      </w:r>
      <w:r>
        <w:tab/>
        <w:t>66</w:t>
      </w:r>
    </w:p>
    <w:p w:rsidR="005903F6" w:rsidRDefault="005903F6" w:rsidP="008001EE">
      <w:r>
        <w:t>Otis Bodiford Jr</w:t>
      </w:r>
      <w:r>
        <w:tab/>
      </w:r>
      <w:r>
        <w:tab/>
        <w:t>75</w:t>
      </w:r>
    </w:p>
    <w:p w:rsidR="005903F6" w:rsidRDefault="005903F6" w:rsidP="008001EE">
      <w:r>
        <w:t>Albert Briguera</w:t>
      </w:r>
      <w:r>
        <w:tab/>
      </w:r>
      <w:r>
        <w:tab/>
        <w:t>70</w:t>
      </w:r>
    </w:p>
    <w:p w:rsidR="005903F6" w:rsidRDefault="005903F6" w:rsidP="008001EE">
      <w:r>
        <w:t xml:space="preserve">   Ocean Bay 180 FL</w:t>
      </w:r>
    </w:p>
    <w:p w:rsidR="005903F6" w:rsidRDefault="005903F6" w:rsidP="008001EE">
      <w:r>
        <w:t>John Bruins III</w:t>
      </w:r>
      <w:r>
        <w:tab/>
      </w:r>
      <w:r>
        <w:tab/>
        <w:t>67</w:t>
      </w:r>
    </w:p>
    <w:p w:rsidR="00DC35EB" w:rsidRDefault="00DC35EB" w:rsidP="008001EE">
      <w:r>
        <w:t>James Chacon</w:t>
      </w:r>
      <w:r>
        <w:tab/>
      </w:r>
      <w:r>
        <w:tab/>
        <w:t>74</w:t>
      </w:r>
    </w:p>
    <w:p w:rsidR="00DC35EB" w:rsidRDefault="00DC35EB" w:rsidP="008001EE">
      <w:r>
        <w:t xml:space="preserve">    Ocean Bay 180 FL</w:t>
      </w:r>
    </w:p>
    <w:p w:rsidR="00DC35EB" w:rsidRDefault="00DC35EB" w:rsidP="008001EE">
      <w:r>
        <w:t>Arthur Chapman   PM</w:t>
      </w:r>
      <w:r>
        <w:tab/>
        <w:t>83</w:t>
      </w:r>
    </w:p>
    <w:p w:rsidR="00DC35EB" w:rsidRDefault="00DC35EB" w:rsidP="008001EE">
      <w:r>
        <w:t>David Driesbach</w:t>
      </w:r>
      <w:r>
        <w:tab/>
        <w:t>06</w:t>
      </w:r>
    </w:p>
    <w:p w:rsidR="00DC35EB" w:rsidRDefault="00DC35EB" w:rsidP="008001EE">
      <w:r>
        <w:t>Terry Figgens</w:t>
      </w:r>
      <w:r>
        <w:tab/>
      </w:r>
      <w:r>
        <w:tab/>
        <w:t>75</w:t>
      </w:r>
    </w:p>
    <w:p w:rsidR="00DC35EB" w:rsidRDefault="00DC35EB" w:rsidP="008001EE">
      <w:r>
        <w:t>Ralph Ganary</w:t>
      </w:r>
      <w:r>
        <w:tab/>
      </w:r>
      <w:r>
        <w:tab/>
        <w:t>55</w:t>
      </w:r>
    </w:p>
    <w:p w:rsidR="00DC35EB" w:rsidRDefault="00DC35EB" w:rsidP="008001EE">
      <w:r>
        <w:t xml:space="preserve">    Ocean Bay 180 FL</w:t>
      </w:r>
    </w:p>
    <w:p w:rsidR="00DC35EB" w:rsidRDefault="00DC35EB" w:rsidP="008001EE">
      <w:r>
        <w:t>Mark Gray</w:t>
      </w:r>
      <w:r>
        <w:tab/>
        <w:t>PM</w:t>
      </w:r>
      <w:r>
        <w:tab/>
        <w:t>04</w:t>
      </w:r>
    </w:p>
    <w:p w:rsidR="00DC35EB" w:rsidRDefault="00DC35EB" w:rsidP="008001EE">
      <w:r>
        <w:t>Brian Kantor</w:t>
      </w:r>
      <w:r>
        <w:tab/>
      </w:r>
      <w:r>
        <w:tab/>
        <w:t>04</w:t>
      </w:r>
    </w:p>
    <w:p w:rsidR="00DC35EB" w:rsidRDefault="00DC35EB" w:rsidP="008001EE">
      <w:r>
        <w:t>Robert Kramer</w:t>
      </w:r>
      <w:r>
        <w:tab/>
      </w:r>
      <w:r>
        <w:tab/>
        <w:t>74</w:t>
      </w:r>
    </w:p>
    <w:p w:rsidR="00DC35EB" w:rsidRDefault="00DC35EB" w:rsidP="008001EE">
      <w:r>
        <w:t xml:space="preserve">    Ocean Bay 180 FL</w:t>
      </w:r>
    </w:p>
    <w:p w:rsidR="00DC35EB" w:rsidRDefault="00DC35EB" w:rsidP="008001EE">
      <w:r>
        <w:t>Jed Kurzban</w:t>
      </w:r>
      <w:r>
        <w:tab/>
      </w:r>
      <w:r>
        <w:tab/>
        <w:t>04</w:t>
      </w:r>
    </w:p>
    <w:p w:rsidR="00DC35EB" w:rsidRDefault="00DC35EB" w:rsidP="008001EE">
      <w:r>
        <w:t>John Mendlesohn</w:t>
      </w:r>
      <w:r>
        <w:tab/>
        <w:t>61</w:t>
      </w:r>
    </w:p>
    <w:p w:rsidR="00DC35EB" w:rsidRDefault="00DC35EB" w:rsidP="008001EE">
      <w:r>
        <w:t xml:space="preserve">    McClelland 357  TX</w:t>
      </w:r>
    </w:p>
    <w:p w:rsidR="00DC35EB" w:rsidRDefault="00DC35EB" w:rsidP="008001EE">
      <w:r>
        <w:t>Thomas Ondriezek</w:t>
      </w:r>
      <w:r>
        <w:tab/>
        <w:t>84</w:t>
      </w:r>
    </w:p>
    <w:p w:rsidR="00DC35EB" w:rsidRDefault="00DC35EB" w:rsidP="008001EE">
      <w:r>
        <w:t xml:space="preserve">Mario Posada  </w:t>
      </w:r>
      <w:r>
        <w:tab/>
        <w:t>PM</w:t>
      </w:r>
      <w:r>
        <w:tab/>
        <w:t>97</w:t>
      </w:r>
    </w:p>
    <w:p w:rsidR="00DC35EB" w:rsidRDefault="00DC35EB" w:rsidP="008001EE">
      <w:r>
        <w:t>James Rogers</w:t>
      </w:r>
      <w:r>
        <w:tab/>
      </w:r>
      <w:r>
        <w:tab/>
        <w:t>59</w:t>
      </w:r>
    </w:p>
    <w:p w:rsidR="00DC35EB" w:rsidRDefault="00DC35EB" w:rsidP="008001EE">
      <w:r>
        <w:t xml:space="preserve">     Ocean Bay 180 FL</w:t>
      </w:r>
    </w:p>
    <w:p w:rsidR="00DC35EB" w:rsidRDefault="00DC35EB" w:rsidP="008001EE">
      <w:r>
        <w:t>Eugene Vardaman</w:t>
      </w:r>
      <w:r>
        <w:tab/>
        <w:t>83</w:t>
      </w:r>
    </w:p>
    <w:p w:rsidR="00DC35EB" w:rsidRDefault="00DC35EB" w:rsidP="008001EE">
      <w:r>
        <w:t>George Williams    PM</w:t>
      </w:r>
      <w:r>
        <w:tab/>
        <w:t>58</w:t>
      </w:r>
    </w:p>
    <w:p w:rsidR="00DC35EB" w:rsidRDefault="00DC35EB" w:rsidP="008001EE">
      <w:r>
        <w:t xml:space="preserve">    Cornerstone 229  NJ</w:t>
      </w:r>
    </w:p>
    <w:p w:rsidR="00DC35EB" w:rsidRDefault="00DC35EB" w:rsidP="008001EE">
      <w:r>
        <w:t>Julian Winston</w:t>
      </w:r>
      <w:r>
        <w:tab/>
      </w:r>
      <w:r>
        <w:tab/>
        <w:t>70</w:t>
      </w:r>
    </w:p>
    <w:p w:rsidR="00DC35EB" w:rsidRDefault="00DC35EB" w:rsidP="008001EE">
      <w:r>
        <w:t xml:space="preserve">     Ocean Bay 180  FL</w:t>
      </w:r>
    </w:p>
    <w:p w:rsidR="00DC35EB" w:rsidRDefault="00DC35EB" w:rsidP="008001EE">
      <w:pPr>
        <w:rPr>
          <w:sz w:val="32"/>
          <w:szCs w:val="32"/>
        </w:rPr>
      </w:pPr>
      <w:r>
        <w:rPr>
          <w:sz w:val="32"/>
          <w:szCs w:val="32"/>
        </w:rPr>
        <w:t xml:space="preserve">        THE “ W</w:t>
      </w:r>
      <w:r w:rsidR="007336A5">
        <w:rPr>
          <w:sz w:val="32"/>
          <w:szCs w:val="32"/>
        </w:rPr>
        <w:t>”</w:t>
      </w:r>
    </w:p>
    <w:p w:rsidR="007336A5" w:rsidRDefault="007336A5" w:rsidP="008001EE">
      <w:r>
        <w:t>Many thoughts may return to you as you recall that special night when you were raised as a Master Mason. Who sponsored me that special evening? Were they there that evening?  What about the others there that night? Where are they now?</w:t>
      </w:r>
    </w:p>
    <w:p w:rsidR="007336A5" w:rsidRPr="007336A5" w:rsidRDefault="007336A5" w:rsidP="008001EE">
      <w:r>
        <w:t>So many “W’s”..</w:t>
      </w:r>
    </w:p>
    <w:p w:rsidR="00DC35EB" w:rsidRDefault="00DC35EB" w:rsidP="008001EE"/>
    <w:p w:rsidR="00DC35EB" w:rsidRPr="005903F6" w:rsidRDefault="00DC35EB" w:rsidP="008001EE"/>
    <w:p w:rsidR="009910E7" w:rsidRDefault="009910E7"/>
    <w:p w:rsidR="009910E7" w:rsidRPr="009910E7" w:rsidRDefault="009910E7"/>
    <w:sectPr w:rsidR="009910E7" w:rsidRPr="009910E7" w:rsidSect="00A86DBE">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291" w:rsidRDefault="00E37291" w:rsidP="00A86DBE">
      <w:r>
        <w:separator/>
      </w:r>
    </w:p>
  </w:endnote>
  <w:endnote w:type="continuationSeparator" w:id="0">
    <w:p w:rsidR="00E37291" w:rsidRDefault="00E37291" w:rsidP="00A86D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291" w:rsidRDefault="00E37291" w:rsidP="00A86DBE">
      <w:r>
        <w:separator/>
      </w:r>
    </w:p>
  </w:footnote>
  <w:footnote w:type="continuationSeparator" w:id="0">
    <w:p w:rsidR="00E37291" w:rsidRDefault="00E37291" w:rsidP="00A86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BE" w:rsidRPr="00A86DBE" w:rsidRDefault="00A86DBE">
    <w:pPr>
      <w:pStyle w:val="Header"/>
      <w:rPr>
        <w:sz w:val="52"/>
        <w:szCs w:val="52"/>
      </w:rPr>
    </w:pPr>
    <w:r>
      <w:rPr>
        <w:sz w:val="52"/>
        <w:szCs w:val="52"/>
      </w:rPr>
      <w:tab/>
      <w:t>VILLAGE LODGE NO. 315 F. &amp; A. M.</w:t>
    </w:r>
  </w:p>
  <w:p w:rsidR="00A86DBE" w:rsidRDefault="00A86DBE">
    <w:pPr>
      <w:pStyle w:val="Header"/>
      <w:rPr>
        <w:sz w:val="28"/>
        <w:szCs w:val="28"/>
      </w:rPr>
    </w:pPr>
    <w:r>
      <w:rPr>
        <w:sz w:val="28"/>
        <w:szCs w:val="28"/>
      </w:rPr>
      <w:t xml:space="preserve">                                                9855 N.E. Second Avenue</w:t>
    </w:r>
  </w:p>
  <w:p w:rsidR="00A86DBE" w:rsidRDefault="00A86DBE">
    <w:pPr>
      <w:pStyle w:val="Header"/>
      <w:rPr>
        <w:sz w:val="28"/>
        <w:szCs w:val="28"/>
      </w:rPr>
    </w:pPr>
    <w:r>
      <w:rPr>
        <w:sz w:val="28"/>
        <w:szCs w:val="28"/>
      </w:rPr>
      <w:t xml:space="preserve">                                                 Miami Shores, FL. 33138</w:t>
    </w:r>
  </w:p>
  <w:p w:rsidR="00A86DBE" w:rsidRPr="00A86DBE" w:rsidRDefault="00A86DBE">
    <w:pPr>
      <w:pStyle w:val="Header"/>
      <w:rPr>
        <w:sz w:val="28"/>
        <w:szCs w:val="28"/>
      </w:rPr>
    </w:pPr>
    <w:r>
      <w:rPr>
        <w:sz w:val="28"/>
        <w:szCs w:val="28"/>
      </w:rPr>
      <w:t xml:space="preserve">                                                            May 2010</w:t>
    </w:r>
    <w:r>
      <w:rPr>
        <w:sz w:val="28"/>
        <w:szCs w:val="28"/>
      </w:rPr>
      <w:tab/>
    </w:r>
    <w:r>
      <w:rPr>
        <w:sz w:val="28"/>
        <w:szCs w:val="28"/>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86DBE"/>
    <w:rsid w:val="0016166B"/>
    <w:rsid w:val="005903F6"/>
    <w:rsid w:val="00624509"/>
    <w:rsid w:val="007336A5"/>
    <w:rsid w:val="008001EE"/>
    <w:rsid w:val="009910E7"/>
    <w:rsid w:val="00A47EB1"/>
    <w:rsid w:val="00A86DBE"/>
    <w:rsid w:val="00BE6F92"/>
    <w:rsid w:val="00DC35EB"/>
    <w:rsid w:val="00E37291"/>
    <w:rsid w:val="00F319CE"/>
    <w:rsid w:val="00FA3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paragraph" w:styleId="Heading1">
    <w:name w:val="heading 1"/>
    <w:basedOn w:val="Normal"/>
    <w:next w:val="Normal"/>
    <w:link w:val="Heading1Char"/>
    <w:uiPriority w:val="9"/>
    <w:qFormat/>
    <w:rsid w:val="008001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DBE"/>
    <w:pPr>
      <w:tabs>
        <w:tab w:val="center" w:pos="4680"/>
        <w:tab w:val="right" w:pos="9360"/>
      </w:tabs>
    </w:pPr>
  </w:style>
  <w:style w:type="character" w:customStyle="1" w:styleId="HeaderChar">
    <w:name w:val="Header Char"/>
    <w:basedOn w:val="DefaultParagraphFont"/>
    <w:link w:val="Header"/>
    <w:uiPriority w:val="99"/>
    <w:rsid w:val="00A86DBE"/>
  </w:style>
  <w:style w:type="paragraph" w:styleId="Footer">
    <w:name w:val="footer"/>
    <w:basedOn w:val="Normal"/>
    <w:link w:val="FooterChar"/>
    <w:uiPriority w:val="99"/>
    <w:semiHidden/>
    <w:unhideWhenUsed/>
    <w:rsid w:val="00A86DBE"/>
    <w:pPr>
      <w:tabs>
        <w:tab w:val="center" w:pos="4680"/>
        <w:tab w:val="right" w:pos="9360"/>
      </w:tabs>
    </w:pPr>
  </w:style>
  <w:style w:type="character" w:customStyle="1" w:styleId="FooterChar">
    <w:name w:val="Footer Char"/>
    <w:basedOn w:val="DefaultParagraphFont"/>
    <w:link w:val="Footer"/>
    <w:uiPriority w:val="99"/>
    <w:semiHidden/>
    <w:rsid w:val="00A86DBE"/>
  </w:style>
  <w:style w:type="paragraph" w:styleId="BalloonText">
    <w:name w:val="Balloon Text"/>
    <w:basedOn w:val="Normal"/>
    <w:link w:val="BalloonTextChar"/>
    <w:uiPriority w:val="99"/>
    <w:semiHidden/>
    <w:unhideWhenUsed/>
    <w:rsid w:val="00A86DBE"/>
    <w:rPr>
      <w:rFonts w:ascii="Tahoma" w:hAnsi="Tahoma" w:cs="Tahoma"/>
      <w:sz w:val="16"/>
      <w:szCs w:val="16"/>
    </w:rPr>
  </w:style>
  <w:style w:type="character" w:customStyle="1" w:styleId="BalloonTextChar">
    <w:name w:val="Balloon Text Char"/>
    <w:basedOn w:val="DefaultParagraphFont"/>
    <w:link w:val="BalloonText"/>
    <w:uiPriority w:val="99"/>
    <w:semiHidden/>
    <w:rsid w:val="00A86DBE"/>
    <w:rPr>
      <w:rFonts w:ascii="Tahoma" w:hAnsi="Tahoma" w:cs="Tahoma"/>
      <w:sz w:val="16"/>
      <w:szCs w:val="16"/>
    </w:rPr>
  </w:style>
  <w:style w:type="character" w:customStyle="1" w:styleId="Heading1Char">
    <w:name w:val="Heading 1 Char"/>
    <w:basedOn w:val="DefaultParagraphFont"/>
    <w:link w:val="Heading1"/>
    <w:uiPriority w:val="9"/>
    <w:rsid w:val="008001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D326-154E-4D4A-B5EB-FF402713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2010-04-15T12:54:00Z</dcterms:created>
  <dcterms:modified xsi:type="dcterms:W3CDTF">2010-04-15T13:59:00Z</dcterms:modified>
</cp:coreProperties>
</file>