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3B" w:rsidRDefault="005D67BA">
      <w:r>
        <w:t xml:space="preserve">        </w:t>
      </w:r>
    </w:p>
    <w:p w:rsidR="005D67BA" w:rsidRDefault="005D67BA"/>
    <w:p w:rsidR="005D67BA" w:rsidRDefault="005D67BA"/>
    <w:p w:rsidR="005D67BA" w:rsidRDefault="005D67BA"/>
    <w:p w:rsidR="00743DA0" w:rsidRDefault="00743DA0"/>
    <w:p w:rsidR="00743DA0" w:rsidRDefault="00743DA0"/>
    <w:p w:rsidR="00743DA0" w:rsidRDefault="00743DA0"/>
    <w:p w:rsidR="00743DA0" w:rsidRDefault="00743DA0"/>
    <w:p w:rsidR="00743DA0" w:rsidRDefault="00743DA0"/>
    <w:p w:rsidR="005D67BA" w:rsidRDefault="005D67BA">
      <w:r>
        <w:t>December 2010</w:t>
      </w:r>
    </w:p>
    <w:p w:rsidR="005D67BA" w:rsidRDefault="005D67BA"/>
    <w:p w:rsidR="005D67BA" w:rsidRDefault="005D67BA"/>
    <w:p w:rsidR="005D67BA" w:rsidRDefault="005D67BA">
      <w:r>
        <w:tab/>
      </w:r>
      <w:r>
        <w:tab/>
      </w:r>
      <w:r>
        <w:tab/>
      </w:r>
      <w:r>
        <w:tab/>
        <w:t>A Measurement of Service</w:t>
      </w:r>
    </w:p>
    <w:p w:rsidR="005D67BA" w:rsidRDefault="005D67BA"/>
    <w:p w:rsidR="005D67BA" w:rsidRDefault="005D67BA">
      <w:r>
        <w:t>We have heard many definitions for the word cable-tow. In the English Lodges the cable-tow is used only in the first degree and has no symbolic meaning.  In contrast, in American Lodges,</w:t>
      </w:r>
      <w:r w:rsidR="00F933AC">
        <w:t xml:space="preserve"> it is used</w:t>
      </w:r>
      <w:r>
        <w:t xml:space="preserve"> in all degrees and has many meanings. In the history of initiation the cable-tow was used </w:t>
      </w:r>
      <w:r w:rsidR="00F933AC">
        <w:t>then as it is used today in Masonic Lodges.</w:t>
      </w:r>
    </w:p>
    <w:p w:rsidR="00F933AC" w:rsidRDefault="00F933AC"/>
    <w:p w:rsidR="00F933AC" w:rsidRDefault="00F933AC">
      <w:r>
        <w:t>We have also heard of the length and strength of our cable-tow as being measured by our ability to fulfill our obligation, a test of our capacity and of our character.  But, we should remember that a cable-tow has two ends. If it binds a man to the fraternity, it also binds that fraternity to each man. The fraternity is to guide, instruct and train as for his effective service to the Craft.</w:t>
      </w:r>
    </w:p>
    <w:p w:rsidR="00F933AC" w:rsidRDefault="00F933AC"/>
    <w:p w:rsidR="00F933AC" w:rsidRDefault="00F933AC">
      <w:r>
        <w:t>I believe you would describe the word cable-tow as having control, direction and guidance.  By control,</w:t>
      </w:r>
    </w:p>
    <w:p w:rsidR="00F933AC" w:rsidRDefault="00F933AC">
      <w:r>
        <w:t>It is not meant that Masonry commands by force, but that it shapes us through moral teachings. And by the same method</w:t>
      </w:r>
      <w:r w:rsidR="00743DA0">
        <w:t>, it gains obedience and gives direction and guidance to us.</w:t>
      </w:r>
    </w:p>
    <w:p w:rsidR="00743DA0" w:rsidRDefault="00743DA0"/>
    <w:p w:rsidR="00743DA0" w:rsidRDefault="00743DA0">
      <w:r>
        <w:lastRenderedPageBreak/>
        <w:t>For each Mason, the cable-tow reaches as far as his moral principles go and his physical condition will allow. Of that distance each must be his own judge.</w:t>
      </w:r>
    </w:p>
    <w:p w:rsidR="00743DA0" w:rsidRDefault="00743DA0"/>
    <w:p w:rsidR="00743DA0" w:rsidRDefault="00743DA0"/>
    <w:p w:rsidR="00743DA0" w:rsidRDefault="00743DA0">
      <w:r>
        <w:t>Fraternally,</w:t>
      </w:r>
    </w:p>
    <w:p w:rsidR="00743DA0" w:rsidRDefault="00743DA0"/>
    <w:p w:rsidR="00743DA0" w:rsidRDefault="00743DA0"/>
    <w:p w:rsidR="00743DA0" w:rsidRPr="005D67BA" w:rsidRDefault="00743DA0">
      <w:r>
        <w:t>Bob</w:t>
      </w:r>
    </w:p>
    <w:sectPr w:rsidR="00743DA0" w:rsidRPr="005D67BA" w:rsidSect="001616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02" w:rsidRDefault="00644F02" w:rsidP="005D67BA">
      <w:r>
        <w:separator/>
      </w:r>
    </w:p>
  </w:endnote>
  <w:endnote w:type="continuationSeparator" w:id="0">
    <w:p w:rsidR="00644F02" w:rsidRDefault="00644F02" w:rsidP="005D6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02" w:rsidRDefault="00644F02" w:rsidP="005D67BA">
      <w:r>
        <w:separator/>
      </w:r>
    </w:p>
  </w:footnote>
  <w:footnote w:type="continuationSeparator" w:id="0">
    <w:p w:rsidR="00644F02" w:rsidRDefault="00644F02" w:rsidP="005D6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BA" w:rsidRDefault="005D67BA">
    <w:pPr>
      <w:pStyle w:val="Header"/>
      <w:rPr>
        <w:sz w:val="52"/>
        <w:szCs w:val="52"/>
      </w:rPr>
    </w:pPr>
    <w:r>
      <w:rPr>
        <w:sz w:val="52"/>
        <w:szCs w:val="52"/>
      </w:rPr>
      <w:t xml:space="preserve">       VILLAGE LODGE NO. 315 F. &amp; A. M.</w:t>
    </w:r>
  </w:p>
  <w:p w:rsidR="005D67BA" w:rsidRDefault="005D67BA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9855 N. E. Second Avenue</w:t>
    </w:r>
  </w:p>
  <w:p w:rsidR="005D67BA" w:rsidRPr="005D67BA" w:rsidRDefault="005D67BA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Miami Shores, Fl. 33138</w:t>
    </w:r>
    <w:r>
      <w:rPr>
        <w:sz w:val="28"/>
        <w:szCs w:val="28"/>
      </w:rPr>
      <w:tab/>
    </w:r>
    <w:r>
      <w:rPr>
        <w:sz w:val="28"/>
        <w:szCs w:val="28"/>
      </w:rPr>
      <w:tab/>
    </w:r>
  </w:p>
  <w:p w:rsidR="005D67BA" w:rsidRDefault="005D67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7BA"/>
    <w:rsid w:val="000529E4"/>
    <w:rsid w:val="0016166B"/>
    <w:rsid w:val="005D67BA"/>
    <w:rsid w:val="006220EF"/>
    <w:rsid w:val="00644F02"/>
    <w:rsid w:val="00743DA0"/>
    <w:rsid w:val="009B2F0C"/>
    <w:rsid w:val="00A47EB1"/>
    <w:rsid w:val="00BE6F92"/>
    <w:rsid w:val="00F319CE"/>
    <w:rsid w:val="00F9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7BA"/>
  </w:style>
  <w:style w:type="paragraph" w:styleId="Footer">
    <w:name w:val="footer"/>
    <w:basedOn w:val="Normal"/>
    <w:link w:val="FooterChar"/>
    <w:uiPriority w:val="99"/>
    <w:semiHidden/>
    <w:unhideWhenUsed/>
    <w:rsid w:val="005D6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7BA"/>
  </w:style>
  <w:style w:type="paragraph" w:styleId="BalloonText">
    <w:name w:val="Balloon Text"/>
    <w:basedOn w:val="Normal"/>
    <w:link w:val="BalloonTextChar"/>
    <w:uiPriority w:val="99"/>
    <w:semiHidden/>
    <w:unhideWhenUsed/>
    <w:rsid w:val="005D6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Dani</cp:lastModifiedBy>
  <cp:revision>2</cp:revision>
  <dcterms:created xsi:type="dcterms:W3CDTF">2010-11-25T15:55:00Z</dcterms:created>
  <dcterms:modified xsi:type="dcterms:W3CDTF">2010-11-25T15:55:00Z</dcterms:modified>
</cp:coreProperties>
</file>